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30AB" w14:textId="33C2D28F" w:rsidR="00AB189E" w:rsidRDefault="00AB189E" w:rsidP="00AB189E">
      <w:pPr>
        <w:widowControl/>
        <w:jc w:val="center"/>
        <w:rPr>
          <w:rFonts w:ascii="FZXBSK--GBK1-0" w:hAnsi="FZXBSK--GBK1-0" w:cs="宋体"/>
          <w:color w:val="000000"/>
          <w:kern w:val="0"/>
          <w:sz w:val="44"/>
          <w:szCs w:val="44"/>
        </w:rPr>
      </w:pPr>
      <w:bookmarkStart w:id="0" w:name="_Hlk499027012"/>
      <w:r w:rsidRPr="00AB189E">
        <w:rPr>
          <w:rFonts w:ascii="FZXBSK--GBK1-0" w:hAnsi="FZXBSK--GBK1-0" w:cs="宋体"/>
          <w:color w:val="000000"/>
          <w:kern w:val="0"/>
          <w:sz w:val="44"/>
          <w:szCs w:val="44"/>
        </w:rPr>
        <w:t>关于</w:t>
      </w:r>
      <w:r>
        <w:rPr>
          <w:rFonts w:ascii="FZXBSK--GBK1-0" w:hAnsi="FZXBSK--GBK1-0" w:cs="宋体" w:hint="eastAsia"/>
          <w:color w:val="000000"/>
          <w:kern w:val="0"/>
          <w:sz w:val="44"/>
          <w:szCs w:val="44"/>
        </w:rPr>
        <w:t>做好</w:t>
      </w:r>
      <w:r w:rsidR="00BE61EE" w:rsidRPr="00AB189E">
        <w:rPr>
          <w:rFonts w:ascii="FZXBSK--GBK1-0" w:hAnsi="FZXBSK--GBK1-0" w:cs="宋体"/>
          <w:color w:val="000000"/>
          <w:kern w:val="0"/>
          <w:sz w:val="44"/>
          <w:szCs w:val="44"/>
        </w:rPr>
        <w:t>江苏安全技术职业学院</w:t>
      </w:r>
      <w:r w:rsidRPr="00AB189E">
        <w:rPr>
          <w:rFonts w:ascii="FZXBSK--GBK1-0" w:hAnsi="FZXBSK--GBK1-0" w:cs="宋体" w:hint="eastAsia"/>
          <w:color w:val="000000"/>
          <w:kern w:val="0"/>
          <w:sz w:val="44"/>
          <w:szCs w:val="44"/>
        </w:rPr>
        <w:t>2</w:t>
      </w:r>
      <w:r w:rsidRPr="00AB189E">
        <w:rPr>
          <w:rFonts w:ascii="FZXBSK--GBK1-0" w:hAnsi="FZXBSK--GBK1-0" w:cs="宋体"/>
          <w:color w:val="000000"/>
          <w:kern w:val="0"/>
          <w:sz w:val="44"/>
          <w:szCs w:val="44"/>
        </w:rPr>
        <w:t>023</w:t>
      </w:r>
      <w:r w:rsidRPr="00AB189E">
        <w:rPr>
          <w:rFonts w:ascii="FZXBSK--GBK1-0" w:hAnsi="FZXBSK--GBK1-0" w:cs="宋体" w:hint="eastAsia"/>
          <w:color w:val="000000"/>
          <w:kern w:val="0"/>
          <w:sz w:val="44"/>
          <w:szCs w:val="44"/>
        </w:rPr>
        <w:t>年度高质量发展考核工作推进</w:t>
      </w:r>
      <w:r w:rsidRPr="00AB189E">
        <w:rPr>
          <w:rFonts w:ascii="FZXBSK--GBK1-0" w:hAnsi="FZXBSK--GBK1-0" w:cs="宋体"/>
          <w:color w:val="000000"/>
          <w:kern w:val="0"/>
          <w:sz w:val="44"/>
          <w:szCs w:val="44"/>
        </w:rPr>
        <w:t>的通知</w:t>
      </w:r>
    </w:p>
    <w:p w14:paraId="1D40EE4A" w14:textId="77777777" w:rsidR="00AB189E" w:rsidRPr="00AB189E" w:rsidRDefault="00AB189E" w:rsidP="00AB189E">
      <w:pPr>
        <w:widowControl/>
        <w:jc w:val="center"/>
        <w:rPr>
          <w:rFonts w:ascii="FZXBSK--GBK1-0" w:hAnsi="FZXBSK--GBK1-0" w:cs="宋体" w:hint="eastAsia"/>
          <w:color w:val="000000"/>
          <w:kern w:val="0"/>
          <w:sz w:val="44"/>
          <w:szCs w:val="44"/>
        </w:rPr>
      </w:pPr>
    </w:p>
    <w:p w14:paraId="78E11340" w14:textId="77777777" w:rsidR="00AB189E" w:rsidRDefault="00AB189E" w:rsidP="00AB189E">
      <w:pPr>
        <w:widowControl/>
        <w:jc w:val="left"/>
        <w:rPr>
          <w:rFonts w:ascii="FZFSK--GBK1-0" w:hAnsi="FZFSK--GBK1-0" w:cs="宋体"/>
          <w:color w:val="111111"/>
          <w:kern w:val="0"/>
          <w:sz w:val="32"/>
          <w:szCs w:val="32"/>
        </w:rPr>
      </w:pPr>
      <w:r w:rsidRPr="00AB189E">
        <w:rPr>
          <w:rFonts w:ascii="FZFSK--GBK1-0" w:hAnsi="FZFSK--GBK1-0" w:cs="宋体"/>
          <w:color w:val="111111"/>
          <w:kern w:val="0"/>
          <w:sz w:val="32"/>
          <w:szCs w:val="32"/>
        </w:rPr>
        <w:t>各党总支（直属党支部）、各单位：</w:t>
      </w:r>
      <w:r w:rsidRPr="00AB189E">
        <w:rPr>
          <w:rFonts w:ascii="FZFSK--GBK1-0" w:hAnsi="FZFSK--GBK1-0" w:cs="宋体"/>
          <w:color w:val="111111"/>
          <w:kern w:val="0"/>
          <w:sz w:val="32"/>
          <w:szCs w:val="32"/>
        </w:rPr>
        <w:t xml:space="preserve"> </w:t>
      </w:r>
    </w:p>
    <w:p w14:paraId="6719DA99" w14:textId="3AF5F4CF" w:rsidR="00AB189E" w:rsidRDefault="007467B3" w:rsidP="00AB189E">
      <w:pPr>
        <w:widowControl/>
        <w:ind w:firstLineChars="200" w:firstLine="640"/>
        <w:jc w:val="left"/>
        <w:rPr>
          <w:rFonts w:ascii="FZFSK--GBK1-0" w:hAnsi="FZFSK--GBK1-0" w:cs="宋体"/>
          <w:color w:val="111111"/>
          <w:kern w:val="0"/>
          <w:sz w:val="32"/>
          <w:szCs w:val="32"/>
        </w:rPr>
      </w:pP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请根据</w:t>
      </w:r>
      <w:r w:rsidR="00AB189E" w:rsidRPr="00AB189E">
        <w:rPr>
          <w:rFonts w:ascii="FZFSK--GBK1-0" w:hAnsi="FZFSK--GBK1-0" w:cs="宋体"/>
          <w:color w:val="111111"/>
          <w:kern w:val="0"/>
          <w:sz w:val="32"/>
          <w:szCs w:val="32"/>
        </w:rPr>
        <w:t>《江苏安全技术职业学院</w:t>
      </w:r>
      <w:r w:rsidR="00AB189E" w:rsidRPr="00BE61EE">
        <w:rPr>
          <w:rFonts w:ascii="FZFSK--GBK1-0" w:hAnsi="FZFSK--GBK1-0" w:cs="宋体" w:hint="eastAsia"/>
          <w:color w:val="111111"/>
          <w:kern w:val="0"/>
          <w:sz w:val="32"/>
          <w:szCs w:val="32"/>
        </w:rPr>
        <w:t>2</w:t>
      </w:r>
      <w:r w:rsidR="00AB189E" w:rsidRPr="00BE61EE">
        <w:rPr>
          <w:rFonts w:ascii="FZFSK--GBK1-0" w:hAnsi="FZFSK--GBK1-0" w:cs="宋体"/>
          <w:color w:val="111111"/>
          <w:kern w:val="0"/>
          <w:sz w:val="32"/>
          <w:szCs w:val="32"/>
        </w:rPr>
        <w:t>023</w:t>
      </w:r>
      <w:r w:rsidR="00AB189E" w:rsidRPr="00BE61EE">
        <w:rPr>
          <w:rFonts w:ascii="FZFSK--GBK1-0" w:hAnsi="FZFSK--GBK1-0" w:cs="宋体" w:hint="eastAsia"/>
          <w:color w:val="111111"/>
          <w:kern w:val="0"/>
          <w:sz w:val="32"/>
          <w:szCs w:val="32"/>
        </w:rPr>
        <w:t>年度高质量发展考核工作推进的实施方案</w:t>
      </w:r>
      <w:r w:rsidR="00AB189E" w:rsidRPr="00AB189E">
        <w:rPr>
          <w:rFonts w:ascii="FZFSK--GBK1-0" w:hAnsi="FZFSK--GBK1-0" w:cs="宋体"/>
          <w:color w:val="111111"/>
          <w:kern w:val="0"/>
          <w:sz w:val="32"/>
          <w:szCs w:val="32"/>
        </w:rPr>
        <w:t>》</w:t>
      </w:r>
      <w:r w:rsidRPr="007467B3">
        <w:rPr>
          <w:rFonts w:ascii="FZFSK--GBK1-0" w:hAnsi="FZFSK--GBK1-0" w:cs="宋体" w:hint="eastAsia"/>
          <w:color w:val="111111"/>
          <w:kern w:val="0"/>
          <w:sz w:val="32"/>
          <w:szCs w:val="32"/>
        </w:rPr>
        <w:t>做好</w:t>
      </w:r>
      <w:r w:rsidRPr="007467B3">
        <w:rPr>
          <w:rFonts w:ascii="FZFSK--GBK1-0" w:hAnsi="FZFSK--GBK1-0" w:cs="宋体" w:hint="eastAsia"/>
          <w:color w:val="111111"/>
          <w:kern w:val="0"/>
          <w:sz w:val="32"/>
          <w:szCs w:val="32"/>
        </w:rPr>
        <w:t>2</w:t>
      </w:r>
      <w:r w:rsidRPr="007467B3">
        <w:rPr>
          <w:rFonts w:ascii="FZFSK--GBK1-0" w:hAnsi="FZFSK--GBK1-0" w:cs="宋体"/>
          <w:color w:val="111111"/>
          <w:kern w:val="0"/>
          <w:sz w:val="32"/>
          <w:szCs w:val="32"/>
        </w:rPr>
        <w:t>023</w:t>
      </w:r>
      <w:r w:rsidRPr="007467B3">
        <w:rPr>
          <w:rFonts w:ascii="FZFSK--GBK1-0" w:hAnsi="FZFSK--GBK1-0" w:cs="宋体" w:hint="eastAsia"/>
          <w:color w:val="111111"/>
          <w:kern w:val="0"/>
          <w:sz w:val="32"/>
          <w:szCs w:val="32"/>
        </w:rPr>
        <w:t>年度高质量发展考核工作</w:t>
      </w:r>
      <w:r w:rsidR="00AB189E" w:rsidRPr="00AB189E">
        <w:rPr>
          <w:rFonts w:ascii="FZFSK--GBK1-0" w:hAnsi="FZFSK--GBK1-0" w:cs="宋体"/>
          <w:color w:val="111111"/>
          <w:kern w:val="0"/>
          <w:sz w:val="32"/>
          <w:szCs w:val="32"/>
        </w:rPr>
        <w:t>。</w:t>
      </w:r>
    </w:p>
    <w:p w14:paraId="70DB33E1" w14:textId="24622D56" w:rsidR="00AB189E" w:rsidRPr="00BE61EE" w:rsidRDefault="00AB189E" w:rsidP="00AB189E">
      <w:pPr>
        <w:widowControl/>
        <w:ind w:firstLineChars="200" w:firstLine="640"/>
        <w:jc w:val="left"/>
        <w:rPr>
          <w:rFonts w:ascii="FZFSK--GBK1-0" w:hAnsi="FZFSK--GBK1-0" w:cs="宋体"/>
          <w:color w:val="111111"/>
          <w:kern w:val="0"/>
          <w:sz w:val="32"/>
          <w:szCs w:val="32"/>
        </w:rPr>
      </w:pPr>
    </w:p>
    <w:p w14:paraId="6571F39D" w14:textId="5F9BB0CA" w:rsidR="00AB189E" w:rsidRDefault="00AB189E" w:rsidP="00AB189E">
      <w:pPr>
        <w:widowControl/>
        <w:ind w:firstLineChars="200" w:firstLine="640"/>
        <w:jc w:val="left"/>
        <w:rPr>
          <w:rFonts w:ascii="FZFSK--GBK1-0" w:hAnsi="FZFSK--GBK1-0" w:cs="宋体"/>
          <w:color w:val="111111"/>
          <w:kern w:val="0"/>
          <w:sz w:val="32"/>
          <w:szCs w:val="32"/>
        </w:rPr>
      </w:pPr>
    </w:p>
    <w:p w14:paraId="72DA1EA7" w14:textId="34D6F4BD" w:rsidR="00AB189E" w:rsidRDefault="00AB189E" w:rsidP="00AB189E">
      <w:pPr>
        <w:widowControl/>
        <w:ind w:firstLineChars="200" w:firstLine="640"/>
        <w:jc w:val="left"/>
        <w:rPr>
          <w:rFonts w:ascii="FZFSK--GBK1-0" w:hAnsi="FZFSK--GBK1-0" w:cs="宋体"/>
          <w:color w:val="111111"/>
          <w:kern w:val="0"/>
          <w:sz w:val="32"/>
          <w:szCs w:val="32"/>
        </w:rPr>
      </w:pPr>
    </w:p>
    <w:p w14:paraId="3577CB1B" w14:textId="6F2AB138" w:rsidR="00AB189E" w:rsidRDefault="00AB189E" w:rsidP="00BE61EE">
      <w:pPr>
        <w:widowControl/>
        <w:ind w:firstLineChars="200" w:firstLine="640"/>
        <w:jc w:val="right"/>
        <w:rPr>
          <w:rFonts w:ascii="FZFSK--GBK1-0" w:hAnsi="FZFSK--GBK1-0" w:cs="宋体"/>
          <w:color w:val="111111"/>
          <w:kern w:val="0"/>
          <w:sz w:val="32"/>
          <w:szCs w:val="32"/>
        </w:rPr>
      </w:pP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质量管理办公室</w:t>
      </w:r>
    </w:p>
    <w:p w14:paraId="53DDA1F6" w14:textId="5F0E4EE2" w:rsidR="00AB189E" w:rsidRPr="00AB189E" w:rsidRDefault="00AB189E" w:rsidP="00BE61EE">
      <w:pPr>
        <w:widowControl/>
        <w:ind w:firstLineChars="200" w:firstLine="640"/>
        <w:jc w:val="right"/>
        <w:rPr>
          <w:rFonts w:ascii="FZFSK--GBK1-0" w:hAnsi="FZFSK--GBK1-0" w:cs="宋体" w:hint="eastAsia"/>
          <w:color w:val="111111"/>
          <w:kern w:val="0"/>
          <w:sz w:val="32"/>
          <w:szCs w:val="32"/>
        </w:rPr>
      </w:pP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2</w:t>
      </w:r>
      <w:r>
        <w:rPr>
          <w:rFonts w:ascii="FZFSK--GBK1-0" w:hAnsi="FZFSK--GBK1-0" w:cs="宋体"/>
          <w:color w:val="111111"/>
          <w:kern w:val="0"/>
          <w:sz w:val="32"/>
          <w:szCs w:val="32"/>
        </w:rPr>
        <w:t>023</w:t>
      </w: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年</w:t>
      </w: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9</w:t>
      </w: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月</w:t>
      </w: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2</w:t>
      </w:r>
      <w:r>
        <w:rPr>
          <w:rFonts w:ascii="FZFSK--GBK1-0" w:hAnsi="FZFSK--GBK1-0" w:cs="宋体"/>
          <w:color w:val="111111"/>
          <w:kern w:val="0"/>
          <w:sz w:val="32"/>
          <w:szCs w:val="32"/>
        </w:rPr>
        <w:t>7</w:t>
      </w: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t>日</w:t>
      </w:r>
    </w:p>
    <w:p w14:paraId="5BBE592B" w14:textId="251794E1" w:rsidR="00AB189E" w:rsidRDefault="00AB189E">
      <w:pPr>
        <w:widowControl/>
        <w:jc w:val="left"/>
        <w:rPr>
          <w:rFonts w:ascii="FZFSK--GBK1-0" w:hAnsi="FZFSK--GBK1-0" w:cs="宋体" w:hint="eastAsia"/>
          <w:color w:val="111111"/>
          <w:kern w:val="0"/>
          <w:sz w:val="32"/>
          <w:szCs w:val="32"/>
        </w:rPr>
      </w:pPr>
      <w:r>
        <w:rPr>
          <w:rFonts w:ascii="FZFSK--GBK1-0" w:hAnsi="FZFSK--GBK1-0" w:cs="宋体" w:hint="eastAsia"/>
          <w:color w:val="111111"/>
          <w:kern w:val="0"/>
          <w:sz w:val="32"/>
          <w:szCs w:val="32"/>
        </w:rPr>
        <w:br w:type="page"/>
      </w:r>
    </w:p>
    <w:p w14:paraId="3ECE8567" w14:textId="221D5E7B" w:rsidR="004A7F1F" w:rsidRDefault="00144ACC">
      <w:pPr>
        <w:widowControl/>
        <w:jc w:val="center"/>
        <w:rPr>
          <w:rFonts w:ascii="新宋体" w:eastAsia="新宋体" w:hAnsi="新宋体" w:cs="宋体"/>
          <w:b/>
          <w:bCs/>
          <w:kern w:val="0"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lastRenderedPageBreak/>
        <w:t>江苏安全技术职业学院</w:t>
      </w:r>
    </w:p>
    <w:p w14:paraId="13E08FD8" w14:textId="34A45EE6" w:rsidR="00CC2AA9" w:rsidRDefault="008420A3" w:rsidP="004A7F1F">
      <w:pPr>
        <w:widowControl/>
        <w:jc w:val="center"/>
        <w:rPr>
          <w:rFonts w:ascii="新宋体" w:eastAsia="新宋体" w:hAnsi="新宋体" w:cs="宋体"/>
          <w:b/>
          <w:bCs/>
          <w:kern w:val="0"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2</w:t>
      </w:r>
      <w:r>
        <w:rPr>
          <w:rFonts w:ascii="新宋体" w:eastAsia="新宋体" w:hAnsi="新宋体" w:cs="宋体"/>
          <w:b/>
          <w:bCs/>
          <w:kern w:val="0"/>
          <w:sz w:val="32"/>
          <w:szCs w:val="32"/>
        </w:rPr>
        <w:t>023</w:t>
      </w:r>
      <w:r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年度</w:t>
      </w:r>
      <w:r w:rsidR="00942724" w:rsidRPr="00942724"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高质量发展考核</w:t>
      </w:r>
      <w:r w:rsidR="00D53D45"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工作推进</w:t>
      </w:r>
      <w:r w:rsidR="00FC04CD"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的实施</w:t>
      </w:r>
      <w:r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方案</w:t>
      </w:r>
    </w:p>
    <w:p w14:paraId="240A42B5" w14:textId="62C92C9F" w:rsidR="00CC2AA9" w:rsidRPr="00B15EC9" w:rsidRDefault="00144ACC" w:rsidP="00B15EC9">
      <w:pPr>
        <w:widowControl/>
        <w:spacing w:line="360" w:lineRule="auto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各单位：</w:t>
      </w:r>
    </w:p>
    <w:p w14:paraId="38ADDC4A" w14:textId="62B227D7" w:rsidR="00CC2AA9" w:rsidRPr="00B15EC9" w:rsidRDefault="00D53D45" w:rsidP="00B15EC9">
      <w:pPr>
        <w:spacing w:line="360" w:lineRule="auto"/>
        <w:ind w:firstLineChars="221" w:firstLine="619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/>
          <w:sz w:val="28"/>
          <w:szCs w:val="28"/>
        </w:rPr>
        <w:t>为深入贯彻落实省委省政府系列部署要求，推进</w:t>
      </w:r>
      <w:r w:rsidRPr="00B15EC9">
        <w:rPr>
          <w:rFonts w:ascii="新宋体" w:eastAsia="新宋体" w:hAnsi="新宋体" w:hint="eastAsia"/>
          <w:sz w:val="28"/>
          <w:szCs w:val="28"/>
        </w:rPr>
        <w:t>我院</w:t>
      </w:r>
      <w:r w:rsidRPr="00B15EC9">
        <w:rPr>
          <w:rFonts w:ascii="新宋体" w:eastAsia="新宋体" w:hAnsi="新宋体"/>
          <w:sz w:val="28"/>
          <w:szCs w:val="28"/>
        </w:rPr>
        <w:t>高质量发展，</w:t>
      </w:r>
      <w:r w:rsidRPr="00B15EC9">
        <w:rPr>
          <w:rFonts w:ascii="新宋体" w:eastAsia="新宋体" w:hAnsi="新宋体" w:hint="eastAsia"/>
          <w:sz w:val="28"/>
          <w:szCs w:val="28"/>
        </w:rPr>
        <w:t>圆满完成“改革突破年”的各项目标任务</w:t>
      </w:r>
      <w:r w:rsidRPr="00B15EC9">
        <w:rPr>
          <w:rFonts w:ascii="新宋体" w:eastAsia="新宋体" w:hAnsi="新宋体"/>
          <w:sz w:val="28"/>
          <w:szCs w:val="28"/>
        </w:rPr>
        <w:t>，</w:t>
      </w:r>
      <w:r w:rsidR="00144ACC" w:rsidRPr="00B15EC9">
        <w:rPr>
          <w:rFonts w:ascii="新宋体" w:eastAsia="新宋体" w:hAnsi="新宋体" w:hint="eastAsia"/>
          <w:sz w:val="28"/>
          <w:szCs w:val="28"/>
        </w:rPr>
        <w:t>根据江苏省</w:t>
      </w:r>
      <w:r w:rsidR="009813C7" w:rsidRPr="00B15EC9">
        <w:rPr>
          <w:rFonts w:ascii="新宋体" w:eastAsia="新宋体" w:hAnsi="新宋体" w:hint="eastAsia"/>
          <w:sz w:val="28"/>
          <w:szCs w:val="28"/>
        </w:rPr>
        <w:t>《</w:t>
      </w:r>
      <w:r w:rsidR="002A5BCB" w:rsidRPr="00B15EC9">
        <w:rPr>
          <w:rFonts w:ascii="新宋体" w:eastAsia="新宋体" w:hAnsi="新宋体" w:hint="eastAsia"/>
          <w:sz w:val="28"/>
          <w:szCs w:val="28"/>
        </w:rPr>
        <w:t>2</w:t>
      </w:r>
      <w:r w:rsidR="002A5BCB" w:rsidRPr="00B15EC9">
        <w:rPr>
          <w:rFonts w:ascii="新宋体" w:eastAsia="新宋体" w:hAnsi="新宋体"/>
          <w:sz w:val="28"/>
          <w:szCs w:val="28"/>
        </w:rPr>
        <w:t>023</w:t>
      </w:r>
      <w:r w:rsidR="002A5BCB" w:rsidRPr="00B15EC9">
        <w:rPr>
          <w:rFonts w:ascii="新宋体" w:eastAsia="新宋体" w:hAnsi="新宋体" w:hint="eastAsia"/>
          <w:sz w:val="28"/>
          <w:szCs w:val="28"/>
        </w:rPr>
        <w:t>年度高质量发展综合考核实施办法</w:t>
      </w:r>
      <w:r w:rsidR="009813C7" w:rsidRPr="00B15EC9">
        <w:rPr>
          <w:rFonts w:ascii="新宋体" w:eastAsia="新宋体" w:hAnsi="新宋体" w:hint="eastAsia"/>
          <w:sz w:val="28"/>
          <w:szCs w:val="28"/>
        </w:rPr>
        <w:t>》</w:t>
      </w:r>
      <w:r w:rsidR="002A5BCB" w:rsidRPr="00B15EC9">
        <w:rPr>
          <w:rFonts w:ascii="新宋体" w:eastAsia="新宋体" w:hAnsi="新宋体" w:hint="eastAsia"/>
          <w:sz w:val="28"/>
          <w:szCs w:val="28"/>
        </w:rPr>
        <w:t>《2</w:t>
      </w:r>
      <w:r w:rsidR="002A5BCB" w:rsidRPr="00B15EC9">
        <w:rPr>
          <w:rFonts w:ascii="新宋体" w:eastAsia="新宋体" w:hAnsi="新宋体"/>
          <w:sz w:val="28"/>
          <w:szCs w:val="28"/>
        </w:rPr>
        <w:t>023</w:t>
      </w:r>
      <w:r w:rsidR="002A5BCB" w:rsidRPr="00B15EC9">
        <w:rPr>
          <w:rFonts w:ascii="新宋体" w:eastAsia="新宋体" w:hAnsi="新宋体" w:hint="eastAsia"/>
          <w:sz w:val="28"/>
          <w:szCs w:val="28"/>
        </w:rPr>
        <w:t>年度省属高校综合考核指标体系高质量发展综合考核实施办法》，</w:t>
      </w:r>
      <w:r w:rsidRPr="00B15EC9">
        <w:rPr>
          <w:rFonts w:ascii="新宋体" w:eastAsia="新宋体" w:hAnsi="新宋体" w:hint="eastAsia"/>
          <w:sz w:val="28"/>
          <w:szCs w:val="28"/>
        </w:rPr>
        <w:t>结合我院实际，</w:t>
      </w:r>
      <w:r w:rsidR="00144ACC" w:rsidRPr="00B15EC9">
        <w:rPr>
          <w:rFonts w:ascii="新宋体" w:eastAsia="新宋体" w:hAnsi="新宋体" w:hint="eastAsia"/>
          <w:sz w:val="28"/>
          <w:szCs w:val="28"/>
        </w:rPr>
        <w:t>现</w:t>
      </w:r>
      <w:r w:rsidRPr="00B15EC9">
        <w:rPr>
          <w:rFonts w:ascii="新宋体" w:eastAsia="新宋体" w:hAnsi="新宋体" w:hint="eastAsia"/>
          <w:sz w:val="28"/>
          <w:szCs w:val="28"/>
        </w:rPr>
        <w:t>制定</w:t>
      </w:r>
      <w:r w:rsidR="002A5BCB" w:rsidRPr="00B15EC9">
        <w:rPr>
          <w:rFonts w:ascii="新宋体" w:eastAsia="新宋体" w:hAnsi="新宋体" w:hint="eastAsia"/>
          <w:sz w:val="28"/>
          <w:szCs w:val="28"/>
        </w:rPr>
        <w:t>2023年度高质量发展考核</w:t>
      </w:r>
      <w:r w:rsidR="00144ACC" w:rsidRPr="00B15EC9">
        <w:rPr>
          <w:rFonts w:ascii="新宋体" w:eastAsia="新宋体" w:hAnsi="新宋体" w:hint="eastAsia"/>
          <w:sz w:val="28"/>
          <w:szCs w:val="28"/>
        </w:rPr>
        <w:t>工作</w:t>
      </w:r>
      <w:r w:rsidRPr="00B15EC9">
        <w:rPr>
          <w:rFonts w:ascii="新宋体" w:eastAsia="新宋体" w:hAnsi="新宋体" w:hint="eastAsia"/>
          <w:sz w:val="28"/>
          <w:szCs w:val="28"/>
        </w:rPr>
        <w:t>推进的</w:t>
      </w:r>
      <w:r w:rsidR="00FC04CD" w:rsidRPr="00B15EC9">
        <w:rPr>
          <w:rFonts w:ascii="新宋体" w:eastAsia="新宋体" w:hAnsi="新宋体" w:hint="eastAsia"/>
          <w:sz w:val="28"/>
          <w:szCs w:val="28"/>
        </w:rPr>
        <w:t>实施方案，</w:t>
      </w:r>
      <w:r w:rsidR="00144ACC" w:rsidRPr="00B15EC9">
        <w:rPr>
          <w:rFonts w:ascii="新宋体" w:eastAsia="新宋体" w:hAnsi="新宋体" w:hint="eastAsia"/>
          <w:sz w:val="28"/>
          <w:szCs w:val="28"/>
        </w:rPr>
        <w:t>有关事项</w:t>
      </w:r>
      <w:r w:rsidR="00FC04CD" w:rsidRPr="00B15EC9">
        <w:rPr>
          <w:rFonts w:ascii="新宋体" w:eastAsia="新宋体" w:hAnsi="新宋体" w:hint="eastAsia"/>
          <w:sz w:val="28"/>
          <w:szCs w:val="28"/>
        </w:rPr>
        <w:t>规定</w:t>
      </w:r>
      <w:r w:rsidR="00144ACC" w:rsidRPr="00B15EC9">
        <w:rPr>
          <w:rFonts w:ascii="新宋体" w:eastAsia="新宋体" w:hAnsi="新宋体" w:hint="eastAsia"/>
          <w:sz w:val="28"/>
          <w:szCs w:val="28"/>
        </w:rPr>
        <w:t>如下。</w:t>
      </w:r>
    </w:p>
    <w:p w14:paraId="00E8E81D" w14:textId="77822A18" w:rsidR="00CC2AA9" w:rsidRDefault="00144ACC" w:rsidP="00B15EC9">
      <w:pPr>
        <w:widowControl/>
        <w:spacing w:line="360" w:lineRule="auto"/>
        <w:jc w:val="left"/>
        <w:rPr>
          <w:rFonts w:ascii="新宋体" w:eastAsia="新宋体" w:hAnsi="新宋体" w:cs="宋体"/>
          <w:b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kern w:val="0"/>
          <w:sz w:val="28"/>
          <w:szCs w:val="28"/>
        </w:rPr>
        <w:t>一、</w:t>
      </w:r>
      <w:r w:rsidR="00466F68">
        <w:rPr>
          <w:rFonts w:ascii="新宋体" w:eastAsia="新宋体" w:hAnsi="新宋体" w:cs="宋体" w:hint="eastAsia"/>
          <w:b/>
          <w:kern w:val="0"/>
          <w:sz w:val="28"/>
          <w:szCs w:val="28"/>
        </w:rPr>
        <w:t>高质量考核</w:t>
      </w:r>
      <w:r>
        <w:rPr>
          <w:rFonts w:ascii="新宋体" w:eastAsia="新宋体" w:hAnsi="新宋体" w:cs="宋体" w:hint="eastAsia"/>
          <w:b/>
          <w:kern w:val="0"/>
          <w:sz w:val="28"/>
          <w:szCs w:val="28"/>
        </w:rPr>
        <w:t>工作</w:t>
      </w:r>
      <w:r>
        <w:rPr>
          <w:rFonts w:ascii="新宋体" w:eastAsia="新宋体" w:hAnsi="新宋体" w:cs="宋体"/>
          <w:b/>
          <w:kern w:val="0"/>
          <w:sz w:val="28"/>
          <w:szCs w:val="28"/>
        </w:rPr>
        <w:t>领导小组</w:t>
      </w:r>
    </w:p>
    <w:bookmarkEnd w:id="0"/>
    <w:p w14:paraId="03CF1019" w14:textId="10856E49" w:rsidR="00B37665" w:rsidRPr="00B15EC9" w:rsidRDefault="00B37665" w:rsidP="00B15EC9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组  长</w:t>
      </w:r>
      <w:r w:rsidRPr="00B15EC9">
        <w:rPr>
          <w:rFonts w:ascii="新宋体" w:eastAsia="新宋体" w:hAnsi="新宋体"/>
          <w:sz w:val="28"/>
          <w:szCs w:val="28"/>
        </w:rPr>
        <w:t>：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张东良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 xml:space="preserve">李桂萍 </w:t>
      </w:r>
    </w:p>
    <w:p w14:paraId="39A942C9" w14:textId="3DC67D88" w:rsidR="00B37665" w:rsidRPr="00B15EC9" w:rsidRDefault="00B37665" w:rsidP="00B15EC9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 xml:space="preserve">副组长：成伯君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 xml:space="preserve">魏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勇</w:t>
      </w:r>
      <w:r w:rsidRPr="00B15EC9">
        <w:rPr>
          <w:rFonts w:ascii="新宋体" w:eastAsia="新宋体" w:hAnsi="新宋体"/>
          <w:sz w:val="28"/>
          <w:szCs w:val="28"/>
        </w:rPr>
        <w:t xml:space="preserve">  </w:t>
      </w:r>
      <w:r w:rsidRPr="00B15EC9">
        <w:rPr>
          <w:rFonts w:ascii="新宋体" w:eastAsia="新宋体" w:hAnsi="新宋体" w:hint="eastAsia"/>
          <w:sz w:val="28"/>
          <w:szCs w:val="28"/>
        </w:rPr>
        <w:t xml:space="preserve">任国兴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="003859F6" w:rsidRPr="00B15EC9">
        <w:rPr>
          <w:rFonts w:ascii="新宋体" w:eastAsia="新宋体" w:hAnsi="新宋体" w:hint="eastAsia"/>
          <w:sz w:val="28"/>
          <w:szCs w:val="28"/>
        </w:rPr>
        <w:t xml:space="preserve">朱伟军 </w:t>
      </w:r>
      <w:r w:rsidR="003859F6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吉 智</w:t>
      </w:r>
    </w:p>
    <w:p w14:paraId="5C0526E6" w14:textId="509CD504" w:rsidR="00B15EC9" w:rsidRDefault="00B37665" w:rsidP="00B15EC9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成  员</w:t>
      </w:r>
      <w:r w:rsidRPr="00B15EC9">
        <w:rPr>
          <w:rFonts w:ascii="新宋体" w:eastAsia="新宋体" w:hAnsi="新宋体"/>
          <w:sz w:val="28"/>
          <w:szCs w:val="28"/>
        </w:rPr>
        <w:t>：</w:t>
      </w:r>
      <w:r w:rsidR="00E63535" w:rsidRPr="00B15EC9">
        <w:rPr>
          <w:rFonts w:ascii="新宋体" w:eastAsia="新宋体" w:hAnsi="新宋体" w:hint="eastAsia"/>
          <w:sz w:val="28"/>
          <w:szCs w:val="28"/>
        </w:rPr>
        <w:t xml:space="preserve">李志浩  佟廷友 </w:t>
      </w:r>
      <w:r w:rsidR="00E63535" w:rsidRPr="00B15EC9">
        <w:rPr>
          <w:rFonts w:ascii="新宋体" w:eastAsia="新宋体" w:hAnsi="新宋体"/>
          <w:sz w:val="28"/>
          <w:szCs w:val="28"/>
        </w:rPr>
        <w:t xml:space="preserve"> </w:t>
      </w:r>
      <w:r w:rsidR="00445E03" w:rsidRPr="00B15EC9">
        <w:rPr>
          <w:rFonts w:ascii="新宋体" w:eastAsia="新宋体" w:hAnsi="新宋体"/>
          <w:sz w:val="28"/>
          <w:szCs w:val="28"/>
        </w:rPr>
        <w:t>刘新立</w:t>
      </w:r>
      <w:r w:rsidR="00445E0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445E03" w:rsidRPr="00B15EC9">
        <w:rPr>
          <w:rFonts w:ascii="新宋体" w:eastAsia="新宋体" w:hAnsi="新宋体"/>
          <w:sz w:val="28"/>
          <w:szCs w:val="28"/>
        </w:rPr>
        <w:t xml:space="preserve"> </w:t>
      </w:r>
      <w:r w:rsidR="00445E03" w:rsidRPr="00B15EC9">
        <w:rPr>
          <w:rFonts w:ascii="新宋体" w:eastAsia="新宋体" w:hAnsi="新宋体" w:hint="eastAsia"/>
          <w:sz w:val="28"/>
          <w:szCs w:val="28"/>
        </w:rPr>
        <w:t xml:space="preserve">于孝忠 </w:t>
      </w:r>
      <w:r w:rsidR="00445E03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马学建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BA1A86" w:rsidRPr="00B15EC9">
        <w:rPr>
          <w:rFonts w:ascii="新宋体" w:eastAsia="新宋体" w:hAnsi="新宋体" w:hint="eastAsia"/>
          <w:sz w:val="28"/>
          <w:szCs w:val="28"/>
        </w:rPr>
        <w:t xml:space="preserve">黄清站 </w:t>
      </w:r>
      <w:r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史经才</w:t>
      </w:r>
    </w:p>
    <w:p w14:paraId="76586784" w14:textId="77777777" w:rsidR="00B15EC9" w:rsidRDefault="00B37665" w:rsidP="00B15EC9">
      <w:pPr>
        <w:spacing w:line="360" w:lineRule="auto"/>
        <w:ind w:firstLineChars="400" w:firstLine="1120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 xml:space="preserve">邹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明</w:t>
      </w:r>
      <w:r w:rsid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/>
          <w:sz w:val="28"/>
          <w:szCs w:val="28"/>
        </w:rPr>
        <w:t>徐健康</w:t>
      </w:r>
      <w:r w:rsidR="00BA1A86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A1A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王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郝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赵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琦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D82E12" w:rsidRPr="00B15EC9">
        <w:rPr>
          <w:rFonts w:ascii="新宋体" w:eastAsia="新宋体" w:hAnsi="新宋体"/>
          <w:sz w:val="28"/>
          <w:szCs w:val="28"/>
        </w:rPr>
        <w:t>陈子银</w:t>
      </w:r>
      <w:r w:rsid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>
        <w:rPr>
          <w:rFonts w:ascii="新宋体" w:eastAsia="新宋体" w:hAnsi="新宋体"/>
          <w:sz w:val="28"/>
          <w:szCs w:val="28"/>
        </w:rPr>
        <w:t xml:space="preserve"> </w:t>
      </w:r>
      <w:r w:rsidR="00D82E12" w:rsidRPr="00B15EC9">
        <w:rPr>
          <w:rFonts w:ascii="新宋体" w:eastAsia="新宋体" w:hAnsi="新宋体" w:hint="eastAsia"/>
          <w:sz w:val="28"/>
          <w:szCs w:val="28"/>
        </w:rPr>
        <w:t xml:space="preserve">孟 </w:t>
      </w:r>
      <w:r w:rsidR="00D82E1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D82E12" w:rsidRPr="00B15EC9">
        <w:rPr>
          <w:rFonts w:ascii="新宋体" w:eastAsia="新宋体" w:hAnsi="新宋体" w:hint="eastAsia"/>
          <w:sz w:val="28"/>
          <w:szCs w:val="28"/>
        </w:rPr>
        <w:t>建</w:t>
      </w:r>
      <w:r w:rsid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>
        <w:rPr>
          <w:rFonts w:ascii="新宋体" w:eastAsia="新宋体" w:hAnsi="新宋体"/>
          <w:sz w:val="28"/>
          <w:szCs w:val="28"/>
        </w:rPr>
        <w:t xml:space="preserve"> 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 xml:space="preserve">王 </w:t>
      </w:r>
      <w:r w:rsidR="00B15EC9" w:rsidRPr="00B15EC9">
        <w:rPr>
          <w:rFonts w:ascii="新宋体" w:eastAsia="新宋体" w:hAnsi="新宋体"/>
          <w:sz w:val="28"/>
          <w:szCs w:val="28"/>
        </w:rPr>
        <w:t xml:space="preserve"> 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朔</w:t>
      </w:r>
    </w:p>
    <w:p w14:paraId="65CBA66F" w14:textId="5852943E" w:rsidR="00B15EC9" w:rsidRDefault="00BA1A86" w:rsidP="00B15EC9">
      <w:pPr>
        <w:spacing w:line="360" w:lineRule="auto"/>
        <w:ind w:firstLineChars="400" w:firstLine="1120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曾晓娟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王体民</w:t>
      </w:r>
      <w:r w:rsidR="00863DA2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>
        <w:rPr>
          <w:rFonts w:ascii="新宋体" w:eastAsia="新宋体" w:hAnsi="新宋体"/>
          <w:sz w:val="28"/>
          <w:szCs w:val="28"/>
        </w:rPr>
        <w:t xml:space="preserve"> </w:t>
      </w:r>
      <w:r w:rsidR="00B15EC9" w:rsidRPr="00B15EC9">
        <w:rPr>
          <w:rFonts w:ascii="新宋体" w:eastAsia="新宋体" w:hAnsi="新宋体"/>
          <w:sz w:val="28"/>
          <w:szCs w:val="28"/>
        </w:rPr>
        <w:t>黄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B15EC9" w:rsidRPr="00B15EC9">
        <w:rPr>
          <w:rFonts w:ascii="新宋体" w:eastAsia="新宋体" w:hAnsi="新宋体"/>
          <w:sz w:val="28"/>
          <w:szCs w:val="28"/>
        </w:rPr>
        <w:t xml:space="preserve"> 健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 xml:space="preserve">  </w:t>
      </w:r>
      <w:r w:rsidRPr="00B15EC9">
        <w:rPr>
          <w:rFonts w:ascii="新宋体" w:eastAsia="新宋体" w:hAnsi="新宋体" w:hint="eastAsia"/>
          <w:sz w:val="28"/>
          <w:szCs w:val="28"/>
        </w:rPr>
        <w:t>吴德平</w:t>
      </w:r>
      <w:r w:rsid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9E6B30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王昌福</w:t>
      </w:r>
      <w:r w:rsidR="009E6B30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9E6B30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E6B30" w:rsidRPr="00B15EC9">
        <w:rPr>
          <w:rFonts w:ascii="新宋体" w:eastAsia="新宋体" w:hAnsi="新宋体" w:hint="eastAsia"/>
          <w:sz w:val="28"/>
          <w:szCs w:val="28"/>
        </w:rPr>
        <w:t xml:space="preserve">王 </w:t>
      </w:r>
      <w:r w:rsidR="009E6B30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E6B30" w:rsidRPr="00B15EC9">
        <w:rPr>
          <w:rFonts w:ascii="新宋体" w:eastAsia="新宋体" w:hAnsi="新宋体" w:hint="eastAsia"/>
          <w:sz w:val="28"/>
          <w:szCs w:val="28"/>
        </w:rPr>
        <w:t>浩</w:t>
      </w:r>
      <w:r w:rsidR="009E6B30">
        <w:rPr>
          <w:rFonts w:ascii="新宋体" w:eastAsia="新宋体" w:hAnsi="新宋体" w:hint="eastAsia"/>
          <w:sz w:val="28"/>
          <w:szCs w:val="28"/>
        </w:rPr>
        <w:t xml:space="preserve"> </w:t>
      </w:r>
      <w:r w:rsidR="009E6B30">
        <w:rPr>
          <w:rFonts w:ascii="新宋体" w:eastAsia="新宋体" w:hAnsi="新宋体"/>
          <w:sz w:val="28"/>
          <w:szCs w:val="28"/>
        </w:rPr>
        <w:t xml:space="preserve"> </w:t>
      </w:r>
      <w:r w:rsidR="009E6B30" w:rsidRPr="00B15EC9">
        <w:rPr>
          <w:rFonts w:ascii="新宋体" w:eastAsia="新宋体" w:hAnsi="新宋体" w:hint="eastAsia"/>
          <w:sz w:val="28"/>
          <w:szCs w:val="28"/>
        </w:rPr>
        <w:t xml:space="preserve">周中艳 </w:t>
      </w:r>
      <w:r w:rsidR="009E6B30" w:rsidRPr="00B15EC9">
        <w:rPr>
          <w:rFonts w:ascii="新宋体" w:eastAsia="新宋体" w:hAnsi="新宋体"/>
          <w:sz w:val="28"/>
          <w:szCs w:val="28"/>
        </w:rPr>
        <w:t xml:space="preserve"> </w:t>
      </w:r>
    </w:p>
    <w:p w14:paraId="4C3D3100" w14:textId="11A9E4A1" w:rsidR="00B37665" w:rsidRPr="00B15EC9" w:rsidRDefault="009E6B30" w:rsidP="00B15EC9">
      <w:pPr>
        <w:spacing w:line="360" w:lineRule="auto"/>
        <w:ind w:firstLineChars="400" w:firstLine="1120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 xml:space="preserve">王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义</w:t>
      </w:r>
      <w:r>
        <w:rPr>
          <w:rFonts w:ascii="新宋体" w:eastAsia="新宋体" w:hAnsi="新宋体" w:hint="eastAsia"/>
          <w:sz w:val="28"/>
          <w:szCs w:val="28"/>
        </w:rPr>
        <w:t xml:space="preserve"> </w:t>
      </w:r>
      <w:r>
        <w:rPr>
          <w:rFonts w:ascii="新宋体" w:eastAsia="新宋体" w:hAnsi="新宋体"/>
          <w:sz w:val="28"/>
          <w:szCs w:val="28"/>
        </w:rPr>
        <w:t xml:space="preserve"> </w:t>
      </w:r>
    </w:p>
    <w:p w14:paraId="628DB48D" w14:textId="77777777" w:rsidR="00B37665" w:rsidRPr="00B15EC9" w:rsidRDefault="00B37665" w:rsidP="009E6B30">
      <w:pPr>
        <w:spacing w:line="360" w:lineRule="auto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领导小组下设办公室</w:t>
      </w:r>
    </w:p>
    <w:p w14:paraId="7154601C" w14:textId="68882F4D" w:rsidR="00B37665" w:rsidRPr="00B15EC9" w:rsidRDefault="00B37665" w:rsidP="009E6B30">
      <w:pPr>
        <w:spacing w:line="360" w:lineRule="auto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主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任：</w:t>
      </w:r>
      <w:r w:rsidR="00BA1A86" w:rsidRPr="00B15EC9">
        <w:rPr>
          <w:rFonts w:ascii="新宋体" w:eastAsia="新宋体" w:hAnsi="新宋体" w:hint="eastAsia"/>
          <w:sz w:val="28"/>
          <w:szCs w:val="28"/>
        </w:rPr>
        <w:t>刘新立</w:t>
      </w:r>
    </w:p>
    <w:p w14:paraId="1CED993A" w14:textId="0CC07D64" w:rsidR="009B3DF9" w:rsidRPr="00B15EC9" w:rsidRDefault="009B3DF9" w:rsidP="009E6B30">
      <w:pPr>
        <w:spacing w:line="360" w:lineRule="auto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 xml:space="preserve">副主任：李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波</w:t>
      </w:r>
    </w:p>
    <w:p w14:paraId="0F2E71C3" w14:textId="15783E23" w:rsidR="00B37665" w:rsidRPr="00B15EC9" w:rsidRDefault="00B37665" w:rsidP="009E6B30">
      <w:pPr>
        <w:widowControl/>
        <w:spacing w:line="360" w:lineRule="auto"/>
        <w:ind w:left="1120" w:hangingChars="400" w:hanging="112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成</w:t>
      </w:r>
      <w:r w:rsidR="0073024E" w:rsidRPr="00B15EC9">
        <w:rPr>
          <w:rFonts w:ascii="新宋体" w:eastAsia="新宋体" w:hAnsi="新宋体"/>
          <w:sz w:val="28"/>
          <w:szCs w:val="28"/>
        </w:rPr>
        <w:t xml:space="preserve">  </w:t>
      </w:r>
      <w:r w:rsidRPr="00B15EC9">
        <w:rPr>
          <w:rFonts w:ascii="新宋体" w:eastAsia="新宋体" w:hAnsi="新宋体" w:hint="eastAsia"/>
          <w:sz w:val="28"/>
          <w:szCs w:val="28"/>
        </w:rPr>
        <w:t>员：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付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园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丁卫果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韩洪亮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王洪波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902E86" w:rsidRPr="00B15EC9">
        <w:rPr>
          <w:rFonts w:ascii="新宋体" w:eastAsia="新宋体" w:hAnsi="新宋体" w:hint="eastAsia"/>
          <w:sz w:val="28"/>
          <w:szCs w:val="28"/>
        </w:rPr>
        <w:t xml:space="preserve">孙中廷 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</w:t>
      </w:r>
      <w:r w:rsidR="008F1352" w:rsidRPr="00B15EC9">
        <w:rPr>
          <w:rFonts w:ascii="新宋体" w:eastAsia="新宋体" w:hAnsi="新宋体" w:hint="eastAsia"/>
          <w:sz w:val="28"/>
          <w:szCs w:val="28"/>
        </w:rPr>
        <w:t>樊巧芳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 </w:t>
      </w:r>
      <w:r w:rsidR="00863DA2" w:rsidRPr="00B15EC9">
        <w:rPr>
          <w:rFonts w:ascii="新宋体" w:eastAsia="新宋体" w:hAnsi="新宋体" w:hint="eastAsia"/>
          <w:sz w:val="28"/>
          <w:szCs w:val="28"/>
        </w:rPr>
        <w:t xml:space="preserve">宋兴元 </w:t>
      </w:r>
      <w:r w:rsidR="00863DA2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张宗泉</w:t>
      </w:r>
      <w:r w:rsidR="00902E86" w:rsidRPr="00B15EC9">
        <w:rPr>
          <w:rFonts w:ascii="新宋体" w:eastAsia="新宋体" w:hAnsi="新宋体"/>
          <w:sz w:val="28"/>
          <w:szCs w:val="28"/>
        </w:rPr>
        <w:t xml:space="preserve">  </w:t>
      </w:r>
      <w:r w:rsidRPr="00B15EC9">
        <w:rPr>
          <w:rFonts w:ascii="新宋体" w:eastAsia="新宋体" w:hAnsi="新宋体" w:hint="eastAsia"/>
          <w:sz w:val="28"/>
          <w:szCs w:val="28"/>
        </w:rPr>
        <w:t>乔</w:t>
      </w:r>
      <w:r w:rsidR="007F5EE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7F5EE3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骋  李冰艳</w:t>
      </w:r>
      <w:r w:rsidR="009B3DF9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9B3DF9" w:rsidRPr="00B15EC9">
        <w:rPr>
          <w:rFonts w:ascii="新宋体" w:eastAsia="新宋体" w:hAnsi="新宋体"/>
          <w:sz w:val="28"/>
          <w:szCs w:val="28"/>
        </w:rPr>
        <w:t xml:space="preserve"> </w:t>
      </w:r>
      <w:r w:rsidR="00863DA2" w:rsidRPr="00B15EC9">
        <w:rPr>
          <w:rFonts w:ascii="新宋体" w:eastAsia="新宋体" w:hAnsi="新宋体" w:hint="eastAsia"/>
          <w:sz w:val="28"/>
          <w:szCs w:val="28"/>
        </w:rPr>
        <w:t xml:space="preserve">张东伟 </w:t>
      </w:r>
      <w:r w:rsidR="00863DA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>崔广军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侯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春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耿以侠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马岩岩</w:t>
      </w:r>
      <w:r w:rsidRPr="00B15EC9">
        <w:rPr>
          <w:rFonts w:ascii="新宋体" w:eastAsia="新宋体" w:hAnsi="新宋体"/>
          <w:sz w:val="28"/>
          <w:szCs w:val="28"/>
        </w:rPr>
        <w:t xml:space="preserve">  </w:t>
      </w:r>
      <w:r w:rsidR="008F1352" w:rsidRPr="00B15EC9">
        <w:rPr>
          <w:rFonts w:ascii="新宋体" w:eastAsia="新宋体" w:hAnsi="新宋体" w:hint="eastAsia"/>
          <w:sz w:val="28"/>
          <w:szCs w:val="28"/>
        </w:rPr>
        <w:t xml:space="preserve">潘 </w:t>
      </w:r>
      <w:r w:rsidR="008F135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8F1352" w:rsidRPr="00B15EC9">
        <w:rPr>
          <w:rFonts w:ascii="新宋体" w:eastAsia="新宋体" w:hAnsi="新宋体" w:hint="eastAsia"/>
          <w:sz w:val="28"/>
          <w:szCs w:val="28"/>
        </w:rPr>
        <w:t>静</w:t>
      </w:r>
      <w:r w:rsidR="009E6B30">
        <w:rPr>
          <w:rFonts w:ascii="新宋体" w:eastAsia="新宋体" w:hAnsi="新宋体" w:hint="eastAsia"/>
          <w:sz w:val="28"/>
          <w:szCs w:val="28"/>
        </w:rPr>
        <w:t xml:space="preserve"> </w:t>
      </w:r>
      <w:r w:rsidR="009E6B30">
        <w:rPr>
          <w:rFonts w:ascii="新宋体" w:eastAsia="新宋体" w:hAnsi="新宋体"/>
          <w:sz w:val="28"/>
          <w:szCs w:val="28"/>
        </w:rPr>
        <w:t xml:space="preserve"> </w:t>
      </w:r>
      <w:r w:rsidR="008F1352" w:rsidRPr="00B15EC9">
        <w:rPr>
          <w:rFonts w:ascii="新宋体" w:eastAsia="新宋体" w:hAnsi="新宋体" w:hint="eastAsia"/>
          <w:sz w:val="28"/>
          <w:szCs w:val="28"/>
        </w:rPr>
        <w:t xml:space="preserve">褚 </w:t>
      </w:r>
      <w:r w:rsidR="008F1352" w:rsidRPr="00B15EC9">
        <w:rPr>
          <w:rFonts w:ascii="新宋体" w:eastAsia="新宋体" w:hAnsi="新宋体"/>
          <w:sz w:val="28"/>
          <w:szCs w:val="28"/>
        </w:rPr>
        <w:t xml:space="preserve"> </w:t>
      </w:r>
      <w:r w:rsidR="008F1352" w:rsidRPr="00B15EC9">
        <w:rPr>
          <w:rFonts w:ascii="新宋体" w:eastAsia="新宋体" w:hAnsi="新宋体" w:hint="eastAsia"/>
          <w:sz w:val="28"/>
          <w:szCs w:val="28"/>
        </w:rPr>
        <w:t>凯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/>
          <w:sz w:val="28"/>
          <w:szCs w:val="28"/>
        </w:rPr>
        <w:t>蒋</w:t>
      </w:r>
      <w:r w:rsidR="007F5EE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7F5EE3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/>
          <w:sz w:val="28"/>
          <w:szCs w:val="28"/>
        </w:rPr>
        <w:t>栋  冯</w:t>
      </w:r>
      <w:r w:rsidR="007F5EE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7F5EE3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/>
          <w:sz w:val="28"/>
          <w:szCs w:val="28"/>
        </w:rPr>
        <w:t>林</w:t>
      </w:r>
      <w:r w:rsidR="00863DA2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863DA2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张</w:t>
      </w:r>
      <w:r w:rsidR="007F5EE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7F5EE3"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婷</w:t>
      </w:r>
      <w:r w:rsidR="007F5EE3"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="007F5EE3" w:rsidRPr="00B15EC9">
        <w:rPr>
          <w:rFonts w:ascii="新宋体" w:eastAsia="新宋体" w:hAnsi="新宋体"/>
          <w:sz w:val="28"/>
          <w:szCs w:val="28"/>
        </w:rPr>
        <w:t xml:space="preserve"> </w:t>
      </w:r>
      <w:r w:rsidR="006076FA" w:rsidRPr="00B15EC9">
        <w:rPr>
          <w:rFonts w:ascii="新宋体" w:eastAsia="新宋体" w:hAnsi="新宋体" w:hint="eastAsia"/>
          <w:sz w:val="28"/>
          <w:szCs w:val="28"/>
        </w:rPr>
        <w:t>朱千锋</w:t>
      </w:r>
      <w:r w:rsidRPr="00B15EC9">
        <w:rPr>
          <w:rFonts w:ascii="新宋体" w:eastAsia="新宋体" w:hAnsi="新宋体" w:hint="eastAsia"/>
          <w:sz w:val="28"/>
          <w:szCs w:val="28"/>
        </w:rPr>
        <w:t xml:space="preserve"> 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="005D6427" w:rsidRPr="00B15EC9">
        <w:rPr>
          <w:rFonts w:ascii="新宋体" w:eastAsia="新宋体" w:hAnsi="新宋体" w:hint="eastAsia"/>
          <w:sz w:val="28"/>
          <w:szCs w:val="28"/>
        </w:rPr>
        <w:t xml:space="preserve">宋宝成 </w:t>
      </w:r>
      <w:r w:rsidR="005D6427" w:rsidRPr="00B15EC9">
        <w:rPr>
          <w:rFonts w:ascii="新宋体" w:eastAsia="新宋体" w:hAnsi="新宋体"/>
          <w:sz w:val="28"/>
          <w:szCs w:val="28"/>
        </w:rPr>
        <w:t xml:space="preserve"> </w:t>
      </w:r>
      <w:r w:rsidR="005D6427" w:rsidRPr="00B15EC9">
        <w:rPr>
          <w:rFonts w:ascii="新宋体" w:eastAsia="新宋体" w:hAnsi="新宋体" w:hint="eastAsia"/>
          <w:sz w:val="28"/>
          <w:szCs w:val="28"/>
        </w:rPr>
        <w:t xml:space="preserve">张 </w:t>
      </w:r>
      <w:r w:rsidR="005D6427" w:rsidRPr="00B15EC9">
        <w:rPr>
          <w:rFonts w:ascii="新宋体" w:eastAsia="新宋体" w:hAnsi="新宋体"/>
          <w:sz w:val="28"/>
          <w:szCs w:val="28"/>
        </w:rPr>
        <w:t xml:space="preserve"> </w:t>
      </w:r>
      <w:r w:rsidR="005D6427" w:rsidRPr="00B15EC9">
        <w:rPr>
          <w:rFonts w:ascii="新宋体" w:eastAsia="新宋体" w:hAnsi="新宋体" w:hint="eastAsia"/>
          <w:sz w:val="28"/>
          <w:szCs w:val="28"/>
        </w:rPr>
        <w:t xml:space="preserve">顺 </w:t>
      </w:r>
      <w:r w:rsidR="005D6427" w:rsidRPr="00B15EC9">
        <w:rPr>
          <w:rFonts w:ascii="新宋体" w:eastAsia="新宋体" w:hAnsi="新宋体"/>
          <w:sz w:val="28"/>
          <w:szCs w:val="28"/>
        </w:rPr>
        <w:t xml:space="preserve"> </w:t>
      </w:r>
      <w:r w:rsidR="00AF3382" w:rsidRPr="00B15EC9">
        <w:rPr>
          <w:rFonts w:ascii="新宋体" w:eastAsia="新宋体" w:hAnsi="新宋体" w:hint="eastAsia"/>
          <w:sz w:val="28"/>
          <w:szCs w:val="28"/>
        </w:rPr>
        <w:t>张跃南</w:t>
      </w:r>
    </w:p>
    <w:p w14:paraId="1E8928E3" w14:textId="4C7CBF6F" w:rsidR="00CC2AA9" w:rsidRPr="00B15EC9" w:rsidRDefault="008462D7" w:rsidP="00B15EC9">
      <w:pPr>
        <w:widowControl/>
        <w:spacing w:line="360" w:lineRule="auto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lastRenderedPageBreak/>
        <w:t>二、任务</w:t>
      </w:r>
      <w:r w:rsidR="00FA0BA7" w:rsidRPr="00B15EC9">
        <w:rPr>
          <w:rFonts w:ascii="新宋体" w:eastAsia="新宋体" w:hAnsi="新宋体" w:hint="eastAsia"/>
          <w:sz w:val="28"/>
          <w:szCs w:val="28"/>
        </w:rPr>
        <w:t>分工</w:t>
      </w:r>
    </w:p>
    <w:p w14:paraId="2B586E5A" w14:textId="52EBD5A4" w:rsidR="00CC2AA9" w:rsidRPr="00B15EC9" w:rsidRDefault="0084205E" w:rsidP="00B15EC9">
      <w:pPr>
        <w:widowControl/>
        <w:spacing w:line="360" w:lineRule="auto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对照《2</w:t>
      </w:r>
      <w:r w:rsidRPr="00B15EC9">
        <w:rPr>
          <w:rFonts w:ascii="新宋体" w:eastAsia="新宋体" w:hAnsi="新宋体"/>
          <w:sz w:val="28"/>
          <w:szCs w:val="28"/>
        </w:rPr>
        <w:t>023</w:t>
      </w:r>
      <w:r w:rsidRPr="00B15EC9">
        <w:rPr>
          <w:rFonts w:ascii="新宋体" w:eastAsia="新宋体" w:hAnsi="新宋体" w:hint="eastAsia"/>
          <w:sz w:val="28"/>
          <w:szCs w:val="28"/>
        </w:rPr>
        <w:t>年度省属高校综合考核指标体系高质量发展综合考核实施办法》指标体系，依据学院</w:t>
      </w:r>
      <w:r w:rsidR="00E1698E" w:rsidRPr="00B15EC9">
        <w:rPr>
          <w:rFonts w:ascii="新宋体" w:eastAsia="新宋体" w:hAnsi="新宋体" w:hint="eastAsia"/>
          <w:sz w:val="28"/>
          <w:szCs w:val="28"/>
        </w:rPr>
        <w:t>部门职责进行任务分工。</w:t>
      </w:r>
    </w:p>
    <w:p w14:paraId="3C6FD623" w14:textId="6D7E0F9E" w:rsidR="00E1698E" w:rsidRPr="00B15EC9" w:rsidRDefault="00E1698E" w:rsidP="00E1698E">
      <w:pPr>
        <w:widowControl/>
        <w:spacing w:line="400" w:lineRule="exact"/>
        <w:jc w:val="center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表1</w:t>
      </w:r>
      <w:r w:rsidRPr="00B15EC9">
        <w:rPr>
          <w:rFonts w:ascii="新宋体" w:eastAsia="新宋体" w:hAnsi="新宋体"/>
          <w:sz w:val="28"/>
          <w:szCs w:val="28"/>
        </w:rPr>
        <w:t xml:space="preserve"> </w:t>
      </w:r>
      <w:r w:rsidRPr="00B15EC9">
        <w:rPr>
          <w:rFonts w:ascii="新宋体" w:eastAsia="新宋体" w:hAnsi="新宋体" w:hint="eastAsia"/>
          <w:sz w:val="28"/>
          <w:szCs w:val="28"/>
        </w:rPr>
        <w:t>2023年度高质量发展考核工作指标分解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542"/>
        <w:gridCol w:w="424"/>
        <w:gridCol w:w="567"/>
        <w:gridCol w:w="5104"/>
        <w:gridCol w:w="1977"/>
      </w:tblGrid>
      <w:tr w:rsidR="008E6C21" w:rsidRPr="0084205E" w14:paraId="5407B714" w14:textId="77777777" w:rsidTr="008E6C21">
        <w:trPr>
          <w:trHeight w:val="57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654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C42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264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权重（%）</w:t>
            </w:r>
          </w:p>
        </w:tc>
        <w:tc>
          <w:tcPr>
            <w:tcW w:w="2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FD6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10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179D" w14:textId="1DFF0DAE" w:rsidR="008E6C21" w:rsidRPr="0084205E" w:rsidRDefault="008E6C21" w:rsidP="00B15E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E61E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牵头部门</w:t>
            </w:r>
          </w:p>
        </w:tc>
      </w:tr>
      <w:tr w:rsidR="008E6C21" w:rsidRPr="0084205E" w14:paraId="5DAD7372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5A53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F6C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学校建设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DA0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F8F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B7B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加强职业教育研究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756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发改办（质管办、高教所）</w:t>
            </w:r>
          </w:p>
        </w:tc>
      </w:tr>
      <w:tr w:rsidR="008E6C21" w:rsidRPr="0084205E" w14:paraId="37A9851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32BF1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D9DE0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27720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4D8AC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867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加快构建职业教育思想体系、话语体系、政策体系和实践体系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0A9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506192F6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62D62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BFB05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DC45A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6A02C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226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按照师生比不低于1:350的比例核定专职思政课教师岗位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EA6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</w:tr>
      <w:tr w:rsidR="008E6C21" w:rsidRPr="0084205E" w14:paraId="5494ACD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4FD8E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40370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8D15E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8F69C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167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遴选100个左右德育特色案例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776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学工处</w:t>
            </w:r>
          </w:p>
        </w:tc>
      </w:tr>
      <w:tr w:rsidR="008E6C21" w:rsidRPr="0084205E" w14:paraId="3BA39CBB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6E9C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3349F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8637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BA51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4DC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遴选100个左右思政课教师研修基地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F278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马克思主义学院</w:t>
            </w:r>
          </w:p>
        </w:tc>
      </w:tr>
      <w:tr w:rsidR="008E6C21" w:rsidRPr="0084205E" w14:paraId="110303EB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C096E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697D6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FD74D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786FC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72B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10000个左右具有职业教育特点的课程思政教育案例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F59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4B92ABD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BA023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F412D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8446B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995DD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4B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遴选600个左右省域高水平专业群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473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1E8367E4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D682F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6AF1E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CE2EC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E4C98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B7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打造500个左右实体化运行的示范性职教集团（联盟）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893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4EBF975C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3545E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8ACD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9B140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5C80F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DD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推动建设300个左右具有辐射引领作用的高水平专业化产教融合实训基地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13A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0532E03C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1E712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E798A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D7C39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78376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ED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专业教师中“双师型”教师占比超过50%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71D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</w:tr>
      <w:tr w:rsidR="008E6C21" w:rsidRPr="0084205E" w14:paraId="47A6FD26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D107D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64C6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4DAC9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E3C87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24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校企共建“双师型”教师培养培训基地和教师企业实践基地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BED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58B480A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A84F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DC536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91F9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BDB70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9E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遴选10000种左右校企双元合作开发的职业教育规划教材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845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0CF2569F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B79E1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37DC7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12EAA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C1AFF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44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建立职业学校人才培养方案公开制度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442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738653F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F1C0D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7EEE7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8F0B3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AE41D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DB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建立健全国家、省、校三级教学能力比赛机制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921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0BA28238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4F51B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FEBB6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68948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15A57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A6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遴选1000个左右职业教育“课堂革命”典型案例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9811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223303C3" w14:textId="77777777" w:rsidTr="008E6C21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6A611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1C1C9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81369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188DC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C3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落实《职业院校数字校园规范》，研制校本数据中心建设指南，指导职业学校系统设计学校信息化整体解决方案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740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网络与信息管理中心</w:t>
            </w:r>
          </w:p>
        </w:tc>
      </w:tr>
      <w:tr w:rsidR="008E6C21" w:rsidRPr="0084205E" w14:paraId="4A5771E8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24089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69430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3DE8D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19827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E8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遴选300所左右职业教育信息化标杆学校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063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网络与信息管理中心</w:t>
            </w:r>
          </w:p>
        </w:tc>
      </w:tr>
      <w:tr w:rsidR="008E6C21" w:rsidRPr="0084205E" w14:paraId="5294B18A" w14:textId="77777777" w:rsidTr="008E6C21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B9B50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6204D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6164C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6425F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8B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面向公共基础课和量大面广的专业（技能）课，分级遴选5000门左右职业教育精品在线开放课程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02C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8E6C21" w:rsidRPr="0084205E" w14:paraId="47C2FB9A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6BDC0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E459F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5C7B1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EB5F8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1A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撰写 落实《职业教育体制培优行动计划2020-2023年》整体性报告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B31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发改办（质管办、高教所）</w:t>
            </w:r>
          </w:p>
        </w:tc>
      </w:tr>
      <w:tr w:rsidR="008E6C21" w:rsidRPr="0084205E" w14:paraId="2E6606DF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2E2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FEB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招生与就业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825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8291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DB6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职教高考招生情况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4BD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招生办公室</w:t>
            </w:r>
          </w:p>
        </w:tc>
      </w:tr>
      <w:tr w:rsidR="008E6C21" w:rsidRPr="0084205E" w14:paraId="1B4459C0" w14:textId="77777777" w:rsidTr="008E6C21">
        <w:trPr>
          <w:trHeight w:val="285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6B9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136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8CA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663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2DE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普通高考招生情况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908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招生办公室</w:t>
            </w:r>
          </w:p>
        </w:tc>
      </w:tr>
      <w:tr w:rsidR="008E6C21" w:rsidRPr="0084205E" w14:paraId="630369DC" w14:textId="77777777" w:rsidTr="008E6C21">
        <w:trPr>
          <w:trHeight w:val="285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DD2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5F0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9AA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EB1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6C7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毕业生就业情况（学校本年度就业督导综合评定等次）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4AAA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0F4D0907" w14:textId="77777777" w:rsidTr="008E6C21">
        <w:trPr>
          <w:trHeight w:val="285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08A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699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1ED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45D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4A1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学生精准资助情况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F63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学工处</w:t>
            </w:r>
          </w:p>
        </w:tc>
      </w:tr>
      <w:tr w:rsidR="008E6C21" w:rsidRPr="0084205E" w14:paraId="2CDD0ADC" w14:textId="77777777" w:rsidTr="008E6C21">
        <w:trPr>
          <w:trHeight w:val="522"/>
        </w:trPr>
        <w:tc>
          <w:tcPr>
            <w:tcW w:w="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06B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8B0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专业建设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EE6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EF9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DB6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专业设置与专业组群情况、专业与区域产业匹配度情况、专业数字化升级情况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22C5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3A9F282B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656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EA58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产教融合与社会服务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FCF8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AF7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BF0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行业企业投入情况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A8A3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0FDE42F1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C0E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531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E9D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23E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B78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现场工程师专项培养情况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652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7AD28735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CCC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BA3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A3D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DF6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39E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产教融合实践中心建设情况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CF7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07654F61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012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FE2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F4A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025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87C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产业学院建设情况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D669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产教办（科技处、就业中心、创新创业学院）、教务处</w:t>
            </w:r>
          </w:p>
        </w:tc>
      </w:tr>
      <w:tr w:rsidR="008E6C21" w:rsidRPr="0084205E" w14:paraId="1CA292E1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E96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9C0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1FB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912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F91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职教集团建设情况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5142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4CB39528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878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F11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1D6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EF2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67A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社区教育及老年教育情况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504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继续教育学院</w:t>
            </w:r>
          </w:p>
        </w:tc>
      </w:tr>
      <w:tr w:rsidR="008E6C21" w:rsidRPr="0084205E" w14:paraId="61698E45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EAB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1C8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68E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EAB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39F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江苏省终身教育学分银行注册比例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744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3C36404A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D0C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F2E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9A9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B8E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16D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社会培训情况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094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继续教育学院</w:t>
            </w:r>
          </w:p>
        </w:tc>
      </w:tr>
      <w:tr w:rsidR="008E6C21" w:rsidRPr="0084205E" w14:paraId="36F8DDD5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253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4EC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教学资源建设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AFF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77F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60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学校校级优质课程（教材）建设情况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564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74EB0C5F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F2A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7B9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D71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F813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DAA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本年度学校课程思政示范课程（含课程思政示范项目）立项情况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0B2E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667CDAC6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67FE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00F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A5D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5BE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8FD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学校精品在线开放课程入选情况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C065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267BE7E3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D89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D99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73A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F34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152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学校“十四五”职业教育规划教材入选情况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CE2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6668AB60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BAC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E01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F25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52D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B3A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学校专业教学资源库入选情况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1DA1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3EB603DA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67DA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F83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职业技能与创新能力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ACD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BF0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19E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职业院校技能大赛的获奖情况（占比 80%）和参与度（占比 20%）情况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3260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64440A5F" w14:textId="77777777" w:rsidTr="008E6C21">
        <w:trPr>
          <w:trHeight w:val="34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95F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016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33C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EF5A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2C2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大学生创新创业竞赛的获奖数量（占比 80%）和参与度（占比 20%）情况</w:t>
            </w:r>
          </w:p>
        </w:tc>
        <w:tc>
          <w:tcPr>
            <w:tcW w:w="10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753C89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3AC96412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C88A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0A6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教学能力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15E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D12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BDE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本年度同类院校省部级及以上教学能力比赛获奖情况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32A4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127E0C83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D98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26A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B1F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E30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F65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校级教学能力比赛组织情况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73A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57C2D4A7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C99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A08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627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6B3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CE3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本年度国家级教学成果奖获奖数量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A956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06495D98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001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F14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</w:t>
            </w: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发展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28B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8CC1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C29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本年度学校劳动教育实施情况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31E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745464E5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336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116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5B5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A21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A20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本年度学校心理健康教育课程与经费落实情况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BCD0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学工处、财务处</w:t>
            </w:r>
          </w:p>
        </w:tc>
      </w:tr>
      <w:tr w:rsidR="008E6C21" w:rsidRPr="0084205E" w14:paraId="008CAB47" w14:textId="77777777" w:rsidTr="008E6C21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949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026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328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9B0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D6C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本年度学校美育教学实施情况（占比 50%），文艺竞赛获奖（占比 50%）情况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C94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教务处、学工处、基础部</w:t>
            </w:r>
          </w:p>
        </w:tc>
      </w:tr>
      <w:tr w:rsidR="008E6C21" w:rsidRPr="0084205E" w14:paraId="359A06BD" w14:textId="77777777" w:rsidTr="008E6C21">
        <w:trPr>
          <w:trHeight w:val="679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728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4D3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B70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050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7DB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本年度学校体育竞赛获奖情况（运动竞赛总分占 70%、等级证书执行率占 30%）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4688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基础课教学部</w:t>
            </w:r>
          </w:p>
        </w:tc>
      </w:tr>
      <w:tr w:rsidR="008E6C21" w:rsidRPr="0084205E" w14:paraId="30EF912A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4D6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A8C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教师队伍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B89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0C7C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E18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本年度人才培养引进使用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13AF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人事处</w:t>
            </w:r>
          </w:p>
        </w:tc>
      </w:tr>
      <w:tr w:rsidR="008E6C21" w:rsidRPr="0084205E" w14:paraId="3966F560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BFA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BA9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366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CC3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EF55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师资结构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36B1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人事处</w:t>
            </w:r>
          </w:p>
        </w:tc>
      </w:tr>
      <w:tr w:rsidR="008E6C21" w:rsidRPr="0084205E" w14:paraId="024DF2CC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2BE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45E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科技文化服务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AA9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D7E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184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师均技术合同成交额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1A5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048DE3B7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388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6FC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F7A2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BDF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BA5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本年度师生专利转化运用的师均金额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E6D8F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53509594" w14:textId="77777777" w:rsidTr="008E6C21">
        <w:trPr>
          <w:trHeight w:val="349"/>
        </w:trPr>
        <w:tc>
          <w:tcPr>
            <w:tcW w:w="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9203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4F3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高显示度成果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A77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E90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995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高显示度成果获得情况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54BFA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产教办、教务处、学工处</w:t>
            </w:r>
          </w:p>
        </w:tc>
      </w:tr>
      <w:tr w:rsidR="008E6C21" w:rsidRPr="0084205E" w14:paraId="3A579FBD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2DD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CAE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国际交流与合作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D1EB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0CD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B61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校际合作交流情况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7A3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国合处</w:t>
            </w:r>
          </w:p>
        </w:tc>
      </w:tr>
      <w:tr w:rsidR="008E6C21" w:rsidRPr="0084205E" w14:paraId="463F8CC0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EBC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19A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69D7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3EF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45B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国际化应用技能型人才培养情况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E40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国合处</w:t>
            </w:r>
          </w:p>
        </w:tc>
      </w:tr>
      <w:tr w:rsidR="008E6C21" w:rsidRPr="0084205E" w14:paraId="16750142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820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5668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资金绩效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A40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8EF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4FB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预算执行进度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574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财务处</w:t>
            </w:r>
          </w:p>
        </w:tc>
      </w:tr>
      <w:tr w:rsidR="008E6C21" w:rsidRPr="0084205E" w14:paraId="5791E162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F8E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702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878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1DD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302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资产管理绩效评价情况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A70B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财务处</w:t>
            </w:r>
          </w:p>
        </w:tc>
      </w:tr>
      <w:tr w:rsidR="008E6C21" w:rsidRPr="0084205E" w14:paraId="54992938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577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B15D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2DC8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01D6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40B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资金管理绩效评价情况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1C57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财务处</w:t>
            </w:r>
          </w:p>
        </w:tc>
      </w:tr>
      <w:tr w:rsidR="008E6C21" w:rsidRPr="0084205E" w14:paraId="1B1330C8" w14:textId="77777777" w:rsidTr="008E6C21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2DA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01A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人才培养满意度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C87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7FE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B8B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学校建立并执行人才培养实施方案公开制度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0F99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8E6C21" w:rsidRPr="0084205E" w14:paraId="2E157E81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1AD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383A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B56F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04D1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A730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《高等职业教育质量年度报告》合规性检查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A4F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kern w:val="0"/>
                <w:szCs w:val="21"/>
              </w:rPr>
              <w:t>发改办（质管办、高教所）</w:t>
            </w:r>
          </w:p>
        </w:tc>
      </w:tr>
      <w:tr w:rsidR="008E6C21" w:rsidRPr="0084205E" w14:paraId="03E37FE8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E35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8D1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9B91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F41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540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本年度毕业生对学校的总体满意度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E9DD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4F5D8065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98BC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39A4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1E26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5BE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FE1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本年度社会用人单位对毕业生的满意度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8105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产教办（科技处、就业中心、创新创业学院）</w:t>
            </w:r>
          </w:p>
        </w:tc>
      </w:tr>
      <w:tr w:rsidR="008E6C21" w:rsidRPr="0084205E" w14:paraId="38C68489" w14:textId="77777777" w:rsidTr="008E6C21">
        <w:trPr>
          <w:trHeight w:val="345"/>
        </w:trPr>
        <w:tc>
          <w:tcPr>
            <w:tcW w:w="2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8BE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8490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</w:t>
            </w: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质效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873E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23F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E81E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学校年度高质量发展情况综合研判（领导班子和成员述职及现场考核情况）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73199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党委办公室（院长办公室）</w:t>
            </w:r>
          </w:p>
        </w:tc>
      </w:tr>
      <w:tr w:rsidR="008E6C21" w:rsidRPr="0084205E" w14:paraId="30C6EF35" w14:textId="77777777" w:rsidTr="008E6C21">
        <w:trPr>
          <w:trHeight w:val="285"/>
        </w:trPr>
        <w:tc>
          <w:tcPr>
            <w:tcW w:w="2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605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20DB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16B9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94A4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44D3" w14:textId="77777777" w:rsidR="008E6C21" w:rsidRPr="0084205E" w:rsidRDefault="008E6C21" w:rsidP="008420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特色亮点工作创新做法及成效评价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7A92" w14:textId="77777777" w:rsidR="008E6C21" w:rsidRPr="0084205E" w:rsidRDefault="008E6C21" w:rsidP="008420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20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发改办、工业学院、继教院、教务处 </w:t>
            </w:r>
          </w:p>
        </w:tc>
      </w:tr>
    </w:tbl>
    <w:p w14:paraId="284DDC46" w14:textId="10B01A43" w:rsidR="0084205E" w:rsidRPr="0084205E" w:rsidRDefault="0084205E">
      <w:pPr>
        <w:widowControl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</w:p>
    <w:p w14:paraId="0A9D72ED" w14:textId="6863246F" w:rsidR="00A30E63" w:rsidRDefault="00144ACC" w:rsidP="009813C7">
      <w:pPr>
        <w:widowControl/>
        <w:spacing w:line="400" w:lineRule="exact"/>
        <w:jc w:val="left"/>
        <w:rPr>
          <w:rFonts w:ascii="新宋体" w:eastAsia="新宋体" w:hAnsi="新宋体" w:cs="宋体"/>
          <w:b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kern w:val="0"/>
          <w:sz w:val="28"/>
          <w:szCs w:val="28"/>
        </w:rPr>
        <w:t>三、</w:t>
      </w:r>
      <w:r w:rsidR="00A30E63">
        <w:rPr>
          <w:rFonts w:ascii="新宋体" w:eastAsia="新宋体" w:hAnsi="新宋体" w:cs="宋体" w:hint="eastAsia"/>
          <w:b/>
          <w:kern w:val="0"/>
          <w:sz w:val="28"/>
          <w:szCs w:val="28"/>
        </w:rPr>
        <w:t>日程安排</w:t>
      </w:r>
    </w:p>
    <w:p w14:paraId="4C9EFF2F" w14:textId="004E51E3" w:rsidR="00A30E63" w:rsidRPr="00B15EC9" w:rsidRDefault="00A30E63" w:rsidP="00A30E63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b/>
          <w:bCs/>
          <w:sz w:val="28"/>
          <w:szCs w:val="28"/>
        </w:rPr>
      </w:pPr>
      <w:r w:rsidRPr="00B15EC9">
        <w:rPr>
          <w:rFonts w:ascii="新宋体" w:eastAsia="新宋体" w:hAnsi="新宋体" w:hint="eastAsia"/>
          <w:b/>
          <w:bCs/>
          <w:sz w:val="28"/>
          <w:szCs w:val="28"/>
        </w:rPr>
        <w:t xml:space="preserve">1.第一阶段 </w:t>
      </w:r>
    </w:p>
    <w:p w14:paraId="55846998" w14:textId="7D9F5106" w:rsidR="00B15EC9" w:rsidRPr="00B15EC9" w:rsidRDefault="00A30E63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提交时间：2</w:t>
      </w:r>
      <w:r w:rsidRPr="00B15EC9">
        <w:rPr>
          <w:rFonts w:ascii="新宋体" w:eastAsia="新宋体" w:hAnsi="新宋体"/>
          <w:sz w:val="28"/>
          <w:szCs w:val="28"/>
        </w:rPr>
        <w:t>023</w:t>
      </w:r>
      <w:r w:rsidRPr="00B15EC9">
        <w:rPr>
          <w:rFonts w:ascii="新宋体" w:eastAsia="新宋体" w:hAnsi="新宋体" w:hint="eastAsia"/>
          <w:sz w:val="28"/>
          <w:szCs w:val="28"/>
        </w:rPr>
        <w:t>年</w:t>
      </w:r>
      <w:r w:rsidR="008E6C21">
        <w:rPr>
          <w:rFonts w:ascii="新宋体" w:eastAsia="新宋体" w:hAnsi="新宋体"/>
          <w:sz w:val="28"/>
          <w:szCs w:val="28"/>
        </w:rPr>
        <w:t>10</w:t>
      </w:r>
      <w:r w:rsidRPr="00B15EC9">
        <w:rPr>
          <w:rFonts w:ascii="新宋体" w:eastAsia="新宋体" w:hAnsi="新宋体" w:hint="eastAsia"/>
          <w:sz w:val="28"/>
          <w:szCs w:val="28"/>
        </w:rPr>
        <w:t>月</w:t>
      </w:r>
      <w:r w:rsidR="008E6C21">
        <w:rPr>
          <w:rFonts w:ascii="新宋体" w:eastAsia="新宋体" w:hAnsi="新宋体"/>
          <w:sz w:val="28"/>
          <w:szCs w:val="28"/>
        </w:rPr>
        <w:t>8</w:t>
      </w:r>
      <w:r w:rsidRPr="00B15EC9">
        <w:rPr>
          <w:rFonts w:ascii="新宋体" w:eastAsia="新宋体" w:hAnsi="新宋体" w:hint="eastAsia"/>
          <w:sz w:val="28"/>
          <w:szCs w:val="28"/>
        </w:rPr>
        <w:t>日</w:t>
      </w:r>
    </w:p>
    <w:p w14:paraId="31B6E98B" w14:textId="1F1A7843" w:rsidR="00A30E63" w:rsidRPr="00B15EC9" w:rsidRDefault="00A30E63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提交材料：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牵头单位报送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《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第一阶段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工作小结》</w:t>
      </w:r>
      <w:r w:rsidRPr="00B15EC9">
        <w:rPr>
          <w:rFonts w:ascii="新宋体" w:eastAsia="新宋体" w:hAnsi="新宋体" w:hint="eastAsia"/>
          <w:sz w:val="28"/>
          <w:szCs w:val="28"/>
        </w:rPr>
        <w:t>《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牵头指标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年底得分预估及估分依据</w:t>
      </w:r>
      <w:r w:rsidRPr="00B15EC9">
        <w:rPr>
          <w:rFonts w:ascii="新宋体" w:eastAsia="新宋体" w:hAnsi="新宋体" w:hint="eastAsia"/>
          <w:sz w:val="28"/>
          <w:szCs w:val="28"/>
        </w:rPr>
        <w:t>》</w:t>
      </w:r>
    </w:p>
    <w:p w14:paraId="512A421A" w14:textId="77777777" w:rsidR="00A30E63" w:rsidRPr="00B15EC9" w:rsidRDefault="00A30E63" w:rsidP="00A30E63">
      <w:pPr>
        <w:widowControl/>
        <w:spacing w:line="360" w:lineRule="auto"/>
        <w:ind w:firstLine="480"/>
        <w:jc w:val="left"/>
        <w:rPr>
          <w:rFonts w:ascii="新宋体" w:eastAsia="新宋体" w:hAnsi="新宋体"/>
          <w:b/>
          <w:bCs/>
          <w:sz w:val="28"/>
          <w:szCs w:val="28"/>
        </w:rPr>
      </w:pPr>
      <w:r w:rsidRPr="00B15EC9">
        <w:rPr>
          <w:rFonts w:ascii="新宋体" w:eastAsia="新宋体" w:hAnsi="新宋体" w:hint="eastAsia"/>
          <w:b/>
          <w:bCs/>
          <w:sz w:val="28"/>
          <w:szCs w:val="28"/>
        </w:rPr>
        <w:t>2.第二阶段</w:t>
      </w:r>
    </w:p>
    <w:p w14:paraId="5D36B9A8" w14:textId="66649AE4" w:rsidR="00A30E63" w:rsidRPr="00B15EC9" w:rsidRDefault="00A30E63" w:rsidP="00A30E63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提交时间：2</w:t>
      </w:r>
      <w:r w:rsidRPr="00B15EC9">
        <w:rPr>
          <w:rFonts w:ascii="新宋体" w:eastAsia="新宋体" w:hAnsi="新宋体"/>
          <w:sz w:val="28"/>
          <w:szCs w:val="28"/>
        </w:rPr>
        <w:t>022</w:t>
      </w:r>
      <w:r w:rsidRPr="00B15EC9">
        <w:rPr>
          <w:rFonts w:ascii="新宋体" w:eastAsia="新宋体" w:hAnsi="新宋体" w:hint="eastAsia"/>
          <w:sz w:val="28"/>
          <w:szCs w:val="28"/>
        </w:rPr>
        <w:t>年</w:t>
      </w:r>
      <w:r w:rsidR="00296641" w:rsidRPr="00B15EC9">
        <w:rPr>
          <w:rFonts w:ascii="新宋体" w:eastAsia="新宋体" w:hAnsi="新宋体"/>
          <w:sz w:val="28"/>
          <w:szCs w:val="28"/>
        </w:rPr>
        <w:t>10</w:t>
      </w:r>
      <w:r w:rsidRPr="00B15EC9">
        <w:rPr>
          <w:rFonts w:ascii="新宋体" w:eastAsia="新宋体" w:hAnsi="新宋体" w:hint="eastAsia"/>
          <w:sz w:val="28"/>
          <w:szCs w:val="28"/>
        </w:rPr>
        <w:t>月</w:t>
      </w:r>
      <w:r w:rsidRPr="00B15EC9">
        <w:rPr>
          <w:rFonts w:ascii="新宋体" w:eastAsia="新宋体" w:hAnsi="新宋体"/>
          <w:sz w:val="28"/>
          <w:szCs w:val="28"/>
        </w:rPr>
        <w:t>3</w:t>
      </w:r>
      <w:r w:rsidR="00296641" w:rsidRPr="00B15EC9">
        <w:rPr>
          <w:rFonts w:ascii="新宋体" w:eastAsia="新宋体" w:hAnsi="新宋体"/>
          <w:sz w:val="28"/>
          <w:szCs w:val="28"/>
        </w:rPr>
        <w:t>1</w:t>
      </w:r>
      <w:r w:rsidRPr="00B15EC9">
        <w:rPr>
          <w:rFonts w:ascii="新宋体" w:eastAsia="新宋体" w:hAnsi="新宋体" w:hint="eastAsia"/>
          <w:sz w:val="28"/>
          <w:szCs w:val="28"/>
        </w:rPr>
        <w:t>日</w:t>
      </w:r>
    </w:p>
    <w:p w14:paraId="07596619" w14:textId="577E5BFE" w:rsidR="00296641" w:rsidRPr="00B15EC9" w:rsidRDefault="00A30E63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提交材料：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牵头单位报送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《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第二阶段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工作小结》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《下</w:t>
      </w:r>
      <w:r w:rsidR="00B15EC9">
        <w:rPr>
          <w:rFonts w:ascii="新宋体" w:eastAsia="新宋体" w:hAnsi="新宋体" w:hint="eastAsia"/>
          <w:sz w:val="28"/>
          <w:szCs w:val="28"/>
        </w:rPr>
        <w:t>阶段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重点</w:t>
      </w:r>
      <w:r w:rsidR="00B15EC9">
        <w:rPr>
          <w:rFonts w:ascii="新宋体" w:eastAsia="新宋体" w:hAnsi="新宋体" w:hint="eastAsia"/>
          <w:sz w:val="28"/>
          <w:szCs w:val="28"/>
        </w:rPr>
        <w:t>工作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》</w:t>
      </w:r>
    </w:p>
    <w:p w14:paraId="54C22B35" w14:textId="0F48EC02" w:rsidR="00296641" w:rsidRPr="00B15EC9" w:rsidRDefault="00296641" w:rsidP="00296641">
      <w:pPr>
        <w:widowControl/>
        <w:spacing w:line="360" w:lineRule="auto"/>
        <w:ind w:firstLine="480"/>
        <w:jc w:val="left"/>
        <w:rPr>
          <w:rFonts w:ascii="新宋体" w:eastAsia="新宋体" w:hAnsi="新宋体"/>
          <w:b/>
          <w:bCs/>
          <w:sz w:val="28"/>
          <w:szCs w:val="28"/>
        </w:rPr>
      </w:pPr>
      <w:r w:rsidRPr="00B15EC9">
        <w:rPr>
          <w:rFonts w:ascii="新宋体" w:eastAsia="新宋体" w:hAnsi="新宋体"/>
          <w:b/>
          <w:bCs/>
          <w:sz w:val="28"/>
          <w:szCs w:val="28"/>
        </w:rPr>
        <w:t>3</w:t>
      </w:r>
      <w:r w:rsidRPr="00B15EC9">
        <w:rPr>
          <w:rFonts w:ascii="新宋体" w:eastAsia="新宋体" w:hAnsi="新宋体" w:hint="eastAsia"/>
          <w:b/>
          <w:bCs/>
          <w:sz w:val="28"/>
          <w:szCs w:val="28"/>
        </w:rPr>
        <w:t>.第三阶段</w:t>
      </w:r>
    </w:p>
    <w:p w14:paraId="3800843E" w14:textId="370FB57E" w:rsidR="00296641" w:rsidRPr="00B15EC9" w:rsidRDefault="00296641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提交时间：2</w:t>
      </w:r>
      <w:r w:rsidRPr="00B15EC9">
        <w:rPr>
          <w:rFonts w:ascii="新宋体" w:eastAsia="新宋体" w:hAnsi="新宋体"/>
          <w:sz w:val="28"/>
          <w:szCs w:val="28"/>
        </w:rPr>
        <w:t>022</w:t>
      </w:r>
      <w:r w:rsidRPr="00B15EC9">
        <w:rPr>
          <w:rFonts w:ascii="新宋体" w:eastAsia="新宋体" w:hAnsi="新宋体" w:hint="eastAsia"/>
          <w:sz w:val="28"/>
          <w:szCs w:val="28"/>
        </w:rPr>
        <w:t>年</w:t>
      </w:r>
      <w:r w:rsidRPr="00B15EC9">
        <w:rPr>
          <w:rFonts w:ascii="新宋体" w:eastAsia="新宋体" w:hAnsi="新宋体"/>
          <w:sz w:val="28"/>
          <w:szCs w:val="28"/>
        </w:rPr>
        <w:t>11</w:t>
      </w:r>
      <w:r w:rsidRPr="00B15EC9">
        <w:rPr>
          <w:rFonts w:ascii="新宋体" w:eastAsia="新宋体" w:hAnsi="新宋体" w:hint="eastAsia"/>
          <w:sz w:val="28"/>
          <w:szCs w:val="28"/>
        </w:rPr>
        <w:t>月</w:t>
      </w:r>
      <w:r w:rsidRPr="00B15EC9">
        <w:rPr>
          <w:rFonts w:ascii="新宋体" w:eastAsia="新宋体" w:hAnsi="新宋体"/>
          <w:sz w:val="28"/>
          <w:szCs w:val="28"/>
        </w:rPr>
        <w:t>30</w:t>
      </w:r>
      <w:r w:rsidRPr="00B15EC9">
        <w:rPr>
          <w:rFonts w:ascii="新宋体" w:eastAsia="新宋体" w:hAnsi="新宋体" w:hint="eastAsia"/>
          <w:sz w:val="28"/>
          <w:szCs w:val="28"/>
        </w:rPr>
        <w:t>日</w:t>
      </w:r>
    </w:p>
    <w:p w14:paraId="5CB87D98" w14:textId="23C2B850" w:rsidR="00A30E63" w:rsidRPr="00B15EC9" w:rsidRDefault="00296641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提交材料：牵头单位报送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《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第三阶段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工作小结》</w:t>
      </w:r>
      <w:r w:rsidRPr="00B15EC9">
        <w:rPr>
          <w:rFonts w:ascii="新宋体" w:eastAsia="新宋体" w:hAnsi="新宋体" w:hint="eastAsia"/>
          <w:sz w:val="28"/>
          <w:szCs w:val="28"/>
        </w:rPr>
        <w:t>《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自查表</w:t>
      </w:r>
      <w:r w:rsidR="00B15EC9" w:rsidRPr="00B15EC9">
        <w:rPr>
          <w:rFonts w:ascii="新宋体" w:eastAsia="新宋体" w:hAnsi="新宋体" w:hint="eastAsia"/>
          <w:sz w:val="28"/>
          <w:szCs w:val="28"/>
        </w:rPr>
        <w:t>初稿</w:t>
      </w:r>
      <w:r w:rsidRPr="00B15EC9">
        <w:rPr>
          <w:rFonts w:ascii="新宋体" w:eastAsia="新宋体" w:hAnsi="新宋体" w:hint="eastAsia"/>
          <w:sz w:val="28"/>
          <w:szCs w:val="28"/>
        </w:rPr>
        <w:t>》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《佐证材料初稿》</w:t>
      </w:r>
    </w:p>
    <w:p w14:paraId="3326D563" w14:textId="02722DD7" w:rsidR="00296641" w:rsidRPr="00B15EC9" w:rsidRDefault="00296641" w:rsidP="00296641">
      <w:pPr>
        <w:widowControl/>
        <w:spacing w:line="360" w:lineRule="auto"/>
        <w:ind w:firstLine="480"/>
        <w:jc w:val="left"/>
        <w:rPr>
          <w:rFonts w:ascii="新宋体" w:eastAsia="新宋体" w:hAnsi="新宋体"/>
          <w:b/>
          <w:bCs/>
          <w:sz w:val="28"/>
          <w:szCs w:val="28"/>
        </w:rPr>
      </w:pPr>
      <w:r w:rsidRPr="00B15EC9">
        <w:rPr>
          <w:rFonts w:ascii="新宋体" w:eastAsia="新宋体" w:hAnsi="新宋体"/>
          <w:b/>
          <w:bCs/>
          <w:sz w:val="28"/>
          <w:szCs w:val="28"/>
        </w:rPr>
        <w:t>4</w:t>
      </w:r>
      <w:r w:rsidRPr="00B15EC9">
        <w:rPr>
          <w:rFonts w:ascii="新宋体" w:eastAsia="新宋体" w:hAnsi="新宋体" w:hint="eastAsia"/>
          <w:b/>
          <w:bCs/>
          <w:sz w:val="28"/>
          <w:szCs w:val="28"/>
        </w:rPr>
        <w:t>.第</w:t>
      </w:r>
      <w:r w:rsidR="00D62022" w:rsidRPr="00B15EC9">
        <w:rPr>
          <w:rFonts w:ascii="新宋体" w:eastAsia="新宋体" w:hAnsi="新宋体" w:hint="eastAsia"/>
          <w:b/>
          <w:bCs/>
          <w:sz w:val="28"/>
          <w:szCs w:val="28"/>
        </w:rPr>
        <w:t>四</w:t>
      </w:r>
      <w:r w:rsidRPr="00B15EC9">
        <w:rPr>
          <w:rFonts w:ascii="新宋体" w:eastAsia="新宋体" w:hAnsi="新宋体" w:hint="eastAsia"/>
          <w:b/>
          <w:bCs/>
          <w:sz w:val="28"/>
          <w:szCs w:val="28"/>
        </w:rPr>
        <w:t>阶段</w:t>
      </w:r>
    </w:p>
    <w:p w14:paraId="73D4F9F3" w14:textId="3CF9935A" w:rsidR="00296641" w:rsidRPr="00B15EC9" w:rsidRDefault="00296641" w:rsidP="00296641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提交时间：2</w:t>
      </w:r>
      <w:r w:rsidRPr="00B15EC9">
        <w:rPr>
          <w:rFonts w:ascii="新宋体" w:eastAsia="新宋体" w:hAnsi="新宋体"/>
          <w:sz w:val="28"/>
          <w:szCs w:val="28"/>
        </w:rPr>
        <w:t>022</w:t>
      </w:r>
      <w:r w:rsidRPr="00B15EC9">
        <w:rPr>
          <w:rFonts w:ascii="新宋体" w:eastAsia="新宋体" w:hAnsi="新宋体" w:hint="eastAsia"/>
          <w:sz w:val="28"/>
          <w:szCs w:val="28"/>
        </w:rPr>
        <w:t>年</w:t>
      </w:r>
      <w:r w:rsidRPr="00B15EC9">
        <w:rPr>
          <w:rFonts w:ascii="新宋体" w:eastAsia="新宋体" w:hAnsi="新宋体"/>
          <w:sz w:val="28"/>
          <w:szCs w:val="28"/>
        </w:rPr>
        <w:t>1</w:t>
      </w:r>
      <w:r w:rsidR="00D62022" w:rsidRPr="00B15EC9">
        <w:rPr>
          <w:rFonts w:ascii="新宋体" w:eastAsia="新宋体" w:hAnsi="新宋体"/>
          <w:sz w:val="28"/>
          <w:szCs w:val="28"/>
        </w:rPr>
        <w:t>2</w:t>
      </w:r>
      <w:r w:rsidRPr="00B15EC9">
        <w:rPr>
          <w:rFonts w:ascii="新宋体" w:eastAsia="新宋体" w:hAnsi="新宋体" w:hint="eastAsia"/>
          <w:sz w:val="28"/>
          <w:szCs w:val="28"/>
        </w:rPr>
        <w:t>月</w:t>
      </w:r>
      <w:r w:rsidR="00D62022" w:rsidRPr="00B15EC9">
        <w:rPr>
          <w:rFonts w:ascii="新宋体" w:eastAsia="新宋体" w:hAnsi="新宋体"/>
          <w:sz w:val="28"/>
          <w:szCs w:val="28"/>
        </w:rPr>
        <w:t>2</w:t>
      </w:r>
      <w:r w:rsidRPr="00B15EC9">
        <w:rPr>
          <w:rFonts w:ascii="新宋体" w:eastAsia="新宋体" w:hAnsi="新宋体"/>
          <w:sz w:val="28"/>
          <w:szCs w:val="28"/>
        </w:rPr>
        <w:t>0</w:t>
      </w:r>
      <w:r w:rsidRPr="00B15EC9">
        <w:rPr>
          <w:rFonts w:ascii="新宋体" w:eastAsia="新宋体" w:hAnsi="新宋体" w:hint="eastAsia"/>
          <w:sz w:val="28"/>
          <w:szCs w:val="28"/>
        </w:rPr>
        <w:t>日</w:t>
      </w:r>
    </w:p>
    <w:p w14:paraId="7E9B01E4" w14:textId="3FAC1B59" w:rsidR="00296641" w:rsidRPr="00B15EC9" w:rsidRDefault="00296641" w:rsidP="00B15EC9">
      <w:pPr>
        <w:widowControl/>
        <w:tabs>
          <w:tab w:val="left" w:pos="312"/>
        </w:tabs>
        <w:spacing w:line="360" w:lineRule="auto"/>
        <w:ind w:left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提交材料：牵头单位报送</w:t>
      </w:r>
      <w:r w:rsidR="00D62022" w:rsidRPr="00B15EC9">
        <w:rPr>
          <w:rFonts w:ascii="新宋体" w:eastAsia="新宋体" w:hAnsi="新宋体" w:hint="eastAsia"/>
          <w:sz w:val="28"/>
          <w:szCs w:val="28"/>
        </w:rPr>
        <w:t>《年度总结》《自查表》《佐证材料终稿》</w:t>
      </w:r>
    </w:p>
    <w:p w14:paraId="7A8E3621" w14:textId="1B86D211" w:rsidR="00CC2AA9" w:rsidRDefault="00A30E63" w:rsidP="009813C7">
      <w:pPr>
        <w:widowControl/>
        <w:spacing w:line="400" w:lineRule="exact"/>
        <w:jc w:val="left"/>
        <w:rPr>
          <w:rFonts w:ascii="新宋体" w:eastAsia="新宋体" w:hAnsi="新宋体" w:cs="宋体"/>
          <w:b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b/>
          <w:kern w:val="0"/>
          <w:sz w:val="28"/>
          <w:szCs w:val="28"/>
        </w:rPr>
        <w:t>四、</w:t>
      </w:r>
      <w:r w:rsidR="00BD023A">
        <w:rPr>
          <w:rFonts w:ascii="新宋体" w:eastAsia="新宋体" w:hAnsi="新宋体" w:cs="宋体" w:hint="eastAsia"/>
          <w:b/>
          <w:kern w:val="0"/>
          <w:sz w:val="28"/>
          <w:szCs w:val="28"/>
        </w:rPr>
        <w:t>实施要求</w:t>
      </w:r>
    </w:p>
    <w:p w14:paraId="5494E358" w14:textId="350CD936" w:rsidR="00CC2AA9" w:rsidRPr="00B15EC9" w:rsidRDefault="00BD023A">
      <w:pPr>
        <w:widowControl/>
        <w:spacing w:line="360" w:lineRule="auto"/>
        <w:ind w:firstLine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1</w:t>
      </w:r>
      <w:r w:rsidRPr="00B15EC9">
        <w:rPr>
          <w:rFonts w:ascii="新宋体" w:eastAsia="新宋体" w:hAnsi="新宋体"/>
          <w:sz w:val="28"/>
          <w:szCs w:val="28"/>
        </w:rPr>
        <w:t>.</w:t>
      </w:r>
      <w:r w:rsidRPr="00B15EC9">
        <w:rPr>
          <w:rFonts w:ascii="新宋体" w:eastAsia="新宋体" w:hAnsi="新宋体" w:hint="eastAsia"/>
          <w:sz w:val="28"/>
          <w:szCs w:val="28"/>
        </w:rPr>
        <w:t>各牵头部门应按照《2</w:t>
      </w:r>
      <w:r w:rsidRPr="00B15EC9">
        <w:rPr>
          <w:rFonts w:ascii="新宋体" w:eastAsia="新宋体" w:hAnsi="新宋体"/>
          <w:sz w:val="28"/>
          <w:szCs w:val="28"/>
        </w:rPr>
        <w:t>023</w:t>
      </w:r>
      <w:r w:rsidRPr="00B15EC9">
        <w:rPr>
          <w:rFonts w:ascii="新宋体" w:eastAsia="新宋体" w:hAnsi="新宋体" w:hint="eastAsia"/>
          <w:sz w:val="28"/>
          <w:szCs w:val="28"/>
        </w:rPr>
        <w:t>年度省属高校综合考核指标体系高质量发展综合考核实施办法》要求深入研究所牵头的指标内涵，结合学院实际进一步细化指标分解，</w:t>
      </w:r>
      <w:r w:rsidR="008604B7" w:rsidRPr="00B15EC9">
        <w:rPr>
          <w:rFonts w:ascii="新宋体" w:eastAsia="新宋体" w:hAnsi="新宋体" w:hint="eastAsia"/>
          <w:sz w:val="28"/>
          <w:szCs w:val="28"/>
        </w:rPr>
        <w:t>责任到位，</w:t>
      </w:r>
      <w:r w:rsidRPr="00B15EC9">
        <w:rPr>
          <w:rFonts w:ascii="新宋体" w:eastAsia="新宋体" w:hAnsi="新宋体" w:hint="eastAsia"/>
          <w:sz w:val="28"/>
          <w:szCs w:val="28"/>
        </w:rPr>
        <w:t>确保全面系统展现</w:t>
      </w:r>
      <w:r w:rsidR="008604B7" w:rsidRPr="00B15EC9">
        <w:rPr>
          <w:rFonts w:ascii="新宋体" w:eastAsia="新宋体" w:hAnsi="新宋体" w:hint="eastAsia"/>
          <w:sz w:val="28"/>
          <w:szCs w:val="28"/>
        </w:rPr>
        <w:t>学院高质量发展成效。</w:t>
      </w:r>
    </w:p>
    <w:p w14:paraId="7AAA6ECA" w14:textId="7700EC3C" w:rsidR="008604B7" w:rsidRPr="00B15EC9" w:rsidRDefault="008604B7">
      <w:pPr>
        <w:widowControl/>
        <w:spacing w:line="360" w:lineRule="auto"/>
        <w:ind w:firstLine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lastRenderedPageBreak/>
        <w:t>2</w:t>
      </w:r>
      <w:r w:rsidRPr="00B15EC9">
        <w:rPr>
          <w:rFonts w:ascii="新宋体" w:eastAsia="新宋体" w:hAnsi="新宋体"/>
          <w:sz w:val="28"/>
          <w:szCs w:val="28"/>
        </w:rPr>
        <w:t>.</w:t>
      </w:r>
      <w:r w:rsidRPr="00B15EC9">
        <w:rPr>
          <w:rFonts w:ascii="新宋体" w:eastAsia="新宋体" w:hAnsi="新宋体" w:hint="eastAsia"/>
          <w:sz w:val="28"/>
          <w:szCs w:val="28"/>
        </w:rPr>
        <w:t>各部门应充分提高站位，</w:t>
      </w:r>
      <w:r w:rsidR="00A30E63" w:rsidRPr="00B15EC9">
        <w:rPr>
          <w:rFonts w:ascii="新宋体" w:eastAsia="新宋体" w:hAnsi="新宋体" w:hint="eastAsia"/>
          <w:sz w:val="28"/>
          <w:szCs w:val="28"/>
        </w:rPr>
        <w:t>积极主动</w:t>
      </w:r>
      <w:r w:rsidRPr="00B15EC9">
        <w:rPr>
          <w:rFonts w:ascii="新宋体" w:eastAsia="新宋体" w:hAnsi="新宋体" w:hint="eastAsia"/>
          <w:sz w:val="28"/>
          <w:szCs w:val="28"/>
        </w:rPr>
        <w:t>配合各牵头部门完成各指标分工。对不作为、不担当、影响学院高质量考核工作推进的，学院纪委将实施纪律问责，造成严重后果的，学院将对相关责任人实施纪律处分。</w:t>
      </w:r>
    </w:p>
    <w:p w14:paraId="7708C3D9" w14:textId="4B96210B" w:rsidR="008604B7" w:rsidRPr="00B15EC9" w:rsidRDefault="008604B7">
      <w:pPr>
        <w:widowControl/>
        <w:spacing w:line="360" w:lineRule="auto"/>
        <w:ind w:firstLine="480"/>
        <w:jc w:val="left"/>
        <w:rPr>
          <w:rFonts w:ascii="新宋体" w:eastAsia="新宋体" w:hAnsi="新宋体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3</w:t>
      </w:r>
      <w:r w:rsidRPr="00B15EC9">
        <w:rPr>
          <w:rFonts w:ascii="新宋体" w:eastAsia="新宋体" w:hAnsi="新宋体"/>
          <w:sz w:val="28"/>
          <w:szCs w:val="28"/>
        </w:rPr>
        <w:t>.</w:t>
      </w:r>
      <w:r w:rsidRPr="00B15EC9">
        <w:rPr>
          <w:rFonts w:ascii="新宋体" w:eastAsia="新宋体" w:hAnsi="新宋体" w:hint="eastAsia"/>
          <w:sz w:val="28"/>
          <w:szCs w:val="28"/>
        </w:rPr>
        <w:t>高质量考核工作推进实施“一月一推进，一月一小结”，各牵头部门应提前制定当月工作推进计划，并于</w:t>
      </w:r>
      <w:r w:rsidR="00296641" w:rsidRPr="00B15EC9">
        <w:rPr>
          <w:rFonts w:ascii="新宋体" w:eastAsia="新宋体" w:hAnsi="新宋体" w:hint="eastAsia"/>
          <w:sz w:val="28"/>
          <w:szCs w:val="28"/>
        </w:rPr>
        <w:t>每月的月底前</w:t>
      </w:r>
      <w:r w:rsidRPr="00B15EC9">
        <w:rPr>
          <w:rFonts w:ascii="新宋体" w:eastAsia="新宋体" w:hAnsi="新宋体" w:hint="eastAsia"/>
          <w:sz w:val="28"/>
          <w:szCs w:val="28"/>
        </w:rPr>
        <w:t>完成</w:t>
      </w:r>
      <w:r w:rsidR="00B15EC9">
        <w:rPr>
          <w:rFonts w:ascii="新宋体" w:eastAsia="新宋体" w:hAnsi="新宋体" w:hint="eastAsia"/>
          <w:sz w:val="28"/>
          <w:szCs w:val="28"/>
        </w:rPr>
        <w:t>阶段</w:t>
      </w:r>
      <w:r w:rsidRPr="00B15EC9">
        <w:rPr>
          <w:rFonts w:ascii="新宋体" w:eastAsia="新宋体" w:hAnsi="新宋体" w:hint="eastAsia"/>
          <w:sz w:val="28"/>
          <w:szCs w:val="28"/>
        </w:rPr>
        <w:t>工作小结报送</w:t>
      </w:r>
      <w:r w:rsidR="00DF1674" w:rsidRPr="00B15EC9">
        <w:rPr>
          <w:rFonts w:ascii="新宋体" w:eastAsia="新宋体" w:hAnsi="新宋体" w:hint="eastAsia"/>
          <w:sz w:val="28"/>
          <w:szCs w:val="28"/>
        </w:rPr>
        <w:t>高质量考核工作领导小组办公室。</w:t>
      </w:r>
    </w:p>
    <w:p w14:paraId="6EE279D6" w14:textId="5003EA59" w:rsidR="00CC2AA9" w:rsidRPr="00B15EC9" w:rsidRDefault="00DF1674" w:rsidP="00EC752B">
      <w:pPr>
        <w:widowControl/>
        <w:spacing w:line="360" w:lineRule="auto"/>
        <w:ind w:firstLine="480"/>
        <w:jc w:val="left"/>
        <w:rPr>
          <w:rFonts w:ascii="新宋体" w:eastAsia="新宋体" w:hAnsi="新宋体" w:hint="eastAsia"/>
          <w:sz w:val="28"/>
          <w:szCs w:val="28"/>
        </w:rPr>
      </w:pPr>
      <w:r w:rsidRPr="00B15EC9">
        <w:rPr>
          <w:rFonts w:ascii="新宋体" w:eastAsia="新宋体" w:hAnsi="新宋体" w:hint="eastAsia"/>
          <w:sz w:val="28"/>
          <w:szCs w:val="28"/>
        </w:rPr>
        <w:t>4</w:t>
      </w:r>
      <w:r w:rsidRPr="00B15EC9">
        <w:rPr>
          <w:rFonts w:ascii="新宋体" w:eastAsia="新宋体" w:hAnsi="新宋体"/>
          <w:sz w:val="28"/>
          <w:szCs w:val="28"/>
        </w:rPr>
        <w:t>.</w:t>
      </w:r>
      <w:r w:rsidRPr="00B15EC9">
        <w:rPr>
          <w:rFonts w:ascii="新宋体" w:eastAsia="新宋体" w:hAnsi="新宋体" w:hint="eastAsia"/>
          <w:sz w:val="28"/>
          <w:szCs w:val="28"/>
        </w:rPr>
        <w:t>特色亮点工作项目负责单位（工业安全与职业健康学院、继续教育学院）应对照特色亮点工作项目申报书制定月度工作计划，工作计划于</w:t>
      </w:r>
      <w:r w:rsidR="00B403BE">
        <w:rPr>
          <w:rFonts w:ascii="新宋体" w:eastAsia="新宋体" w:hAnsi="新宋体"/>
          <w:sz w:val="28"/>
          <w:szCs w:val="28"/>
        </w:rPr>
        <w:t>10</w:t>
      </w:r>
      <w:r w:rsidRPr="00B15EC9">
        <w:rPr>
          <w:rFonts w:ascii="新宋体" w:eastAsia="新宋体" w:hAnsi="新宋体" w:hint="eastAsia"/>
          <w:sz w:val="28"/>
          <w:szCs w:val="28"/>
        </w:rPr>
        <w:t>月</w:t>
      </w:r>
      <w:r w:rsidR="00B403BE">
        <w:rPr>
          <w:rFonts w:ascii="新宋体" w:eastAsia="新宋体" w:hAnsi="新宋体"/>
          <w:sz w:val="28"/>
          <w:szCs w:val="28"/>
        </w:rPr>
        <w:t>8</w:t>
      </w:r>
      <w:r w:rsidRPr="00B15EC9">
        <w:rPr>
          <w:rFonts w:ascii="新宋体" w:eastAsia="新宋体" w:hAnsi="新宋体" w:hint="eastAsia"/>
          <w:sz w:val="28"/>
          <w:szCs w:val="28"/>
        </w:rPr>
        <w:t>日前报送高质量考核工作领导小组办公室。月度工作计划经高质量考核工作领导小组审核通过后，负责单位应按照计划节点按时提交月度工作小结。工作小结应包括预期成果完成度、存在问题、整改措施等内容。</w:t>
      </w:r>
    </w:p>
    <w:sectPr w:rsidR="00CC2AA9" w:rsidRPr="00B15EC9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ACE8" w14:textId="77777777" w:rsidR="00B23732" w:rsidRDefault="00B23732">
      <w:r>
        <w:separator/>
      </w:r>
    </w:p>
  </w:endnote>
  <w:endnote w:type="continuationSeparator" w:id="0">
    <w:p w14:paraId="05BD665A" w14:textId="77777777" w:rsidR="00B23732" w:rsidRDefault="00B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K--GBK1-0">
    <w:altName w:val="Cambria"/>
    <w:panose1 w:val="00000000000000000000"/>
    <w:charset w:val="00"/>
    <w:family w:val="roman"/>
    <w:notTrueType/>
    <w:pitch w:val="default"/>
  </w:font>
  <w:font w:name="FZFSK--GBK1-0">
    <w:altName w:val="Cambria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91387"/>
    </w:sdtPr>
    <w:sdtContent>
      <w:p w14:paraId="76387C7F" w14:textId="25E89C20" w:rsidR="0084205E" w:rsidRDefault="008420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DEF" w:rsidRPr="00824DEF">
          <w:rPr>
            <w:noProof/>
            <w:lang w:val="zh-CN"/>
          </w:rPr>
          <w:t>1</w:t>
        </w:r>
        <w:r>
          <w:fldChar w:fldCharType="end"/>
        </w:r>
      </w:p>
    </w:sdtContent>
  </w:sdt>
  <w:p w14:paraId="700CF8FD" w14:textId="77777777" w:rsidR="0084205E" w:rsidRDefault="008420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31A6" w14:textId="77777777" w:rsidR="00B23732" w:rsidRDefault="00B23732">
      <w:r>
        <w:separator/>
      </w:r>
    </w:p>
  </w:footnote>
  <w:footnote w:type="continuationSeparator" w:id="0">
    <w:p w14:paraId="12F34906" w14:textId="77777777" w:rsidR="00B23732" w:rsidRDefault="00B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716767"/>
    <w:multiLevelType w:val="singleLevel"/>
    <w:tmpl w:val="E57167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448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D2"/>
    <w:rsid w:val="00000748"/>
    <w:rsid w:val="00003557"/>
    <w:rsid w:val="00003E40"/>
    <w:rsid w:val="00006E70"/>
    <w:rsid w:val="00007509"/>
    <w:rsid w:val="00012DDE"/>
    <w:rsid w:val="00024D26"/>
    <w:rsid w:val="000377DA"/>
    <w:rsid w:val="00045D30"/>
    <w:rsid w:val="000473D5"/>
    <w:rsid w:val="000527FE"/>
    <w:rsid w:val="000607B4"/>
    <w:rsid w:val="00065777"/>
    <w:rsid w:val="00067327"/>
    <w:rsid w:val="000815E6"/>
    <w:rsid w:val="00081D54"/>
    <w:rsid w:val="0008603C"/>
    <w:rsid w:val="000877F1"/>
    <w:rsid w:val="00087B6A"/>
    <w:rsid w:val="000936A5"/>
    <w:rsid w:val="000A042C"/>
    <w:rsid w:val="000B14C4"/>
    <w:rsid w:val="000D085A"/>
    <w:rsid w:val="000D1D5F"/>
    <w:rsid w:val="000D2213"/>
    <w:rsid w:val="000D3723"/>
    <w:rsid w:val="000D3963"/>
    <w:rsid w:val="000E2B24"/>
    <w:rsid w:val="000E794D"/>
    <w:rsid w:val="000F043E"/>
    <w:rsid w:val="000F0A29"/>
    <w:rsid w:val="000F502C"/>
    <w:rsid w:val="000F7E26"/>
    <w:rsid w:val="00100A52"/>
    <w:rsid w:val="001034E2"/>
    <w:rsid w:val="00104E86"/>
    <w:rsid w:val="00107FF5"/>
    <w:rsid w:val="00110272"/>
    <w:rsid w:val="00116B8C"/>
    <w:rsid w:val="00125F6C"/>
    <w:rsid w:val="00135EE9"/>
    <w:rsid w:val="00144ACC"/>
    <w:rsid w:val="001479EC"/>
    <w:rsid w:val="00167B55"/>
    <w:rsid w:val="00174239"/>
    <w:rsid w:val="00177E33"/>
    <w:rsid w:val="00181CBF"/>
    <w:rsid w:val="00184B0F"/>
    <w:rsid w:val="001947D1"/>
    <w:rsid w:val="001956C1"/>
    <w:rsid w:val="001A146E"/>
    <w:rsid w:val="001B36AC"/>
    <w:rsid w:val="001C3976"/>
    <w:rsid w:val="001D2DE6"/>
    <w:rsid w:val="001D623B"/>
    <w:rsid w:val="001E1A90"/>
    <w:rsid w:val="001F0712"/>
    <w:rsid w:val="001F1E95"/>
    <w:rsid w:val="00210EC9"/>
    <w:rsid w:val="002445DD"/>
    <w:rsid w:val="00244D16"/>
    <w:rsid w:val="00251FDD"/>
    <w:rsid w:val="00263F0E"/>
    <w:rsid w:val="00281D28"/>
    <w:rsid w:val="00296641"/>
    <w:rsid w:val="00296C64"/>
    <w:rsid w:val="00297B52"/>
    <w:rsid w:val="002A088F"/>
    <w:rsid w:val="002A2DC1"/>
    <w:rsid w:val="002A5BCB"/>
    <w:rsid w:val="002B6911"/>
    <w:rsid w:val="002C0FF3"/>
    <w:rsid w:val="002C24FE"/>
    <w:rsid w:val="002C466E"/>
    <w:rsid w:val="002C4AFE"/>
    <w:rsid w:val="002D22F3"/>
    <w:rsid w:val="002D555C"/>
    <w:rsid w:val="002E29EE"/>
    <w:rsid w:val="002E3C33"/>
    <w:rsid w:val="002E57AB"/>
    <w:rsid w:val="002F6B42"/>
    <w:rsid w:val="003070B2"/>
    <w:rsid w:val="0030792A"/>
    <w:rsid w:val="003121FE"/>
    <w:rsid w:val="00326C61"/>
    <w:rsid w:val="003278A6"/>
    <w:rsid w:val="00332E75"/>
    <w:rsid w:val="00336AA1"/>
    <w:rsid w:val="00346891"/>
    <w:rsid w:val="00373A93"/>
    <w:rsid w:val="003762A8"/>
    <w:rsid w:val="003859F6"/>
    <w:rsid w:val="003A7004"/>
    <w:rsid w:val="003B152A"/>
    <w:rsid w:val="003B5628"/>
    <w:rsid w:val="003C06F1"/>
    <w:rsid w:val="003C3A3E"/>
    <w:rsid w:val="003D4C0D"/>
    <w:rsid w:val="003E3129"/>
    <w:rsid w:val="003E32B0"/>
    <w:rsid w:val="003F1202"/>
    <w:rsid w:val="003F44DB"/>
    <w:rsid w:val="003F7680"/>
    <w:rsid w:val="0040113A"/>
    <w:rsid w:val="00407237"/>
    <w:rsid w:val="004076B4"/>
    <w:rsid w:val="00407A2B"/>
    <w:rsid w:val="00412213"/>
    <w:rsid w:val="00426451"/>
    <w:rsid w:val="004418BA"/>
    <w:rsid w:val="00444F6F"/>
    <w:rsid w:val="00445E03"/>
    <w:rsid w:val="00446C83"/>
    <w:rsid w:val="004476A2"/>
    <w:rsid w:val="004479C5"/>
    <w:rsid w:val="0046507E"/>
    <w:rsid w:val="00466F68"/>
    <w:rsid w:val="0047284F"/>
    <w:rsid w:val="0048159D"/>
    <w:rsid w:val="0048284C"/>
    <w:rsid w:val="00485565"/>
    <w:rsid w:val="00491A80"/>
    <w:rsid w:val="0049388B"/>
    <w:rsid w:val="00495F15"/>
    <w:rsid w:val="004A0199"/>
    <w:rsid w:val="004A59FE"/>
    <w:rsid w:val="004A7F1F"/>
    <w:rsid w:val="004C039F"/>
    <w:rsid w:val="004C383D"/>
    <w:rsid w:val="004C682C"/>
    <w:rsid w:val="004C6848"/>
    <w:rsid w:val="004D1E49"/>
    <w:rsid w:val="004D2679"/>
    <w:rsid w:val="004E4C04"/>
    <w:rsid w:val="004F0312"/>
    <w:rsid w:val="004F38E1"/>
    <w:rsid w:val="004F5566"/>
    <w:rsid w:val="004F64BD"/>
    <w:rsid w:val="00505F59"/>
    <w:rsid w:val="005102AD"/>
    <w:rsid w:val="00517414"/>
    <w:rsid w:val="00525186"/>
    <w:rsid w:val="005355D5"/>
    <w:rsid w:val="00541D96"/>
    <w:rsid w:val="00543AE0"/>
    <w:rsid w:val="0056520A"/>
    <w:rsid w:val="005669A9"/>
    <w:rsid w:val="00586E01"/>
    <w:rsid w:val="005A6120"/>
    <w:rsid w:val="005B18D0"/>
    <w:rsid w:val="005B4277"/>
    <w:rsid w:val="005B673E"/>
    <w:rsid w:val="005B7AF7"/>
    <w:rsid w:val="005C1095"/>
    <w:rsid w:val="005C3552"/>
    <w:rsid w:val="005D3073"/>
    <w:rsid w:val="005D6427"/>
    <w:rsid w:val="005E0631"/>
    <w:rsid w:val="005E554D"/>
    <w:rsid w:val="005F09BC"/>
    <w:rsid w:val="005F4AC3"/>
    <w:rsid w:val="005F62ED"/>
    <w:rsid w:val="006038B4"/>
    <w:rsid w:val="006076FA"/>
    <w:rsid w:val="0061607D"/>
    <w:rsid w:val="00616DB3"/>
    <w:rsid w:val="0062062E"/>
    <w:rsid w:val="006252D4"/>
    <w:rsid w:val="006340CE"/>
    <w:rsid w:val="00636050"/>
    <w:rsid w:val="00645542"/>
    <w:rsid w:val="00645E3B"/>
    <w:rsid w:val="00667BFE"/>
    <w:rsid w:val="00673C9E"/>
    <w:rsid w:val="00675A6F"/>
    <w:rsid w:val="00686A6E"/>
    <w:rsid w:val="00693B47"/>
    <w:rsid w:val="006973F0"/>
    <w:rsid w:val="006A0ACB"/>
    <w:rsid w:val="006A1BBB"/>
    <w:rsid w:val="006B46C7"/>
    <w:rsid w:val="006C0A24"/>
    <w:rsid w:val="006C2836"/>
    <w:rsid w:val="006C51DF"/>
    <w:rsid w:val="006C73A6"/>
    <w:rsid w:val="006C7D90"/>
    <w:rsid w:val="006E38D6"/>
    <w:rsid w:val="0071517A"/>
    <w:rsid w:val="0071598B"/>
    <w:rsid w:val="007208DC"/>
    <w:rsid w:val="00725BE1"/>
    <w:rsid w:val="00725D8E"/>
    <w:rsid w:val="00726AB7"/>
    <w:rsid w:val="0073024E"/>
    <w:rsid w:val="0073379A"/>
    <w:rsid w:val="00735A37"/>
    <w:rsid w:val="00736C1D"/>
    <w:rsid w:val="00741E61"/>
    <w:rsid w:val="007427FE"/>
    <w:rsid w:val="0074479F"/>
    <w:rsid w:val="00745BF7"/>
    <w:rsid w:val="007467B3"/>
    <w:rsid w:val="0074727C"/>
    <w:rsid w:val="00747B1C"/>
    <w:rsid w:val="00755571"/>
    <w:rsid w:val="00756F49"/>
    <w:rsid w:val="007575BC"/>
    <w:rsid w:val="0079324E"/>
    <w:rsid w:val="007A14A7"/>
    <w:rsid w:val="007B1DD2"/>
    <w:rsid w:val="007B5F55"/>
    <w:rsid w:val="007C7EB7"/>
    <w:rsid w:val="007D0228"/>
    <w:rsid w:val="007D631A"/>
    <w:rsid w:val="007E3D11"/>
    <w:rsid w:val="007E6934"/>
    <w:rsid w:val="007E7CCE"/>
    <w:rsid w:val="007F088F"/>
    <w:rsid w:val="007F5EE3"/>
    <w:rsid w:val="007F76F0"/>
    <w:rsid w:val="00803536"/>
    <w:rsid w:val="00804852"/>
    <w:rsid w:val="00812016"/>
    <w:rsid w:val="008120FA"/>
    <w:rsid w:val="0081459A"/>
    <w:rsid w:val="00824367"/>
    <w:rsid w:val="00824DEF"/>
    <w:rsid w:val="008303D3"/>
    <w:rsid w:val="00837428"/>
    <w:rsid w:val="0084205E"/>
    <w:rsid w:val="008420A3"/>
    <w:rsid w:val="008462D7"/>
    <w:rsid w:val="00853203"/>
    <w:rsid w:val="008604B7"/>
    <w:rsid w:val="00862E5C"/>
    <w:rsid w:val="00863DA2"/>
    <w:rsid w:val="008759DF"/>
    <w:rsid w:val="008A5687"/>
    <w:rsid w:val="008B5876"/>
    <w:rsid w:val="008B606F"/>
    <w:rsid w:val="008C21D2"/>
    <w:rsid w:val="008C68FD"/>
    <w:rsid w:val="008C769D"/>
    <w:rsid w:val="008D0D46"/>
    <w:rsid w:val="008E6C21"/>
    <w:rsid w:val="008E76E8"/>
    <w:rsid w:val="008F1352"/>
    <w:rsid w:val="008F2FB4"/>
    <w:rsid w:val="00901798"/>
    <w:rsid w:val="00901976"/>
    <w:rsid w:val="00902E86"/>
    <w:rsid w:val="00902EDF"/>
    <w:rsid w:val="00911306"/>
    <w:rsid w:val="00911D88"/>
    <w:rsid w:val="0092297B"/>
    <w:rsid w:val="009231B2"/>
    <w:rsid w:val="00924199"/>
    <w:rsid w:val="00925B70"/>
    <w:rsid w:val="00930203"/>
    <w:rsid w:val="00931254"/>
    <w:rsid w:val="00942724"/>
    <w:rsid w:val="009464E8"/>
    <w:rsid w:val="00947D87"/>
    <w:rsid w:val="00952FCA"/>
    <w:rsid w:val="009530E3"/>
    <w:rsid w:val="00955DB8"/>
    <w:rsid w:val="009621D3"/>
    <w:rsid w:val="0096570D"/>
    <w:rsid w:val="0097151A"/>
    <w:rsid w:val="00973B2E"/>
    <w:rsid w:val="009813C7"/>
    <w:rsid w:val="009909CC"/>
    <w:rsid w:val="009961F0"/>
    <w:rsid w:val="009A3308"/>
    <w:rsid w:val="009B3A07"/>
    <w:rsid w:val="009B3DF9"/>
    <w:rsid w:val="009C12E6"/>
    <w:rsid w:val="009C46C2"/>
    <w:rsid w:val="009D69A1"/>
    <w:rsid w:val="009E5BD9"/>
    <w:rsid w:val="009E6B30"/>
    <w:rsid w:val="009F042B"/>
    <w:rsid w:val="00A000C5"/>
    <w:rsid w:val="00A04E2C"/>
    <w:rsid w:val="00A04E57"/>
    <w:rsid w:val="00A04F8D"/>
    <w:rsid w:val="00A10E9C"/>
    <w:rsid w:val="00A30E63"/>
    <w:rsid w:val="00A37F8F"/>
    <w:rsid w:val="00A40273"/>
    <w:rsid w:val="00A450C5"/>
    <w:rsid w:val="00A64337"/>
    <w:rsid w:val="00A648DE"/>
    <w:rsid w:val="00A72E15"/>
    <w:rsid w:val="00A74499"/>
    <w:rsid w:val="00A82B9B"/>
    <w:rsid w:val="00A877CE"/>
    <w:rsid w:val="00AA457B"/>
    <w:rsid w:val="00AB0268"/>
    <w:rsid w:val="00AB189E"/>
    <w:rsid w:val="00AC0399"/>
    <w:rsid w:val="00AC568E"/>
    <w:rsid w:val="00AC580E"/>
    <w:rsid w:val="00AC6855"/>
    <w:rsid w:val="00AF2EF5"/>
    <w:rsid w:val="00AF3382"/>
    <w:rsid w:val="00B055F0"/>
    <w:rsid w:val="00B117A6"/>
    <w:rsid w:val="00B15EC9"/>
    <w:rsid w:val="00B20BD8"/>
    <w:rsid w:val="00B21931"/>
    <w:rsid w:val="00B23732"/>
    <w:rsid w:val="00B2428F"/>
    <w:rsid w:val="00B247BA"/>
    <w:rsid w:val="00B26A32"/>
    <w:rsid w:val="00B37665"/>
    <w:rsid w:val="00B403BE"/>
    <w:rsid w:val="00B41970"/>
    <w:rsid w:val="00B551B9"/>
    <w:rsid w:val="00B57E09"/>
    <w:rsid w:val="00B643E1"/>
    <w:rsid w:val="00B71902"/>
    <w:rsid w:val="00B97E47"/>
    <w:rsid w:val="00BA1A86"/>
    <w:rsid w:val="00BA1B73"/>
    <w:rsid w:val="00BB042F"/>
    <w:rsid w:val="00BB129B"/>
    <w:rsid w:val="00BB1A51"/>
    <w:rsid w:val="00BB67A9"/>
    <w:rsid w:val="00BC1088"/>
    <w:rsid w:val="00BD023A"/>
    <w:rsid w:val="00BD2AB0"/>
    <w:rsid w:val="00BD6481"/>
    <w:rsid w:val="00BE0FC5"/>
    <w:rsid w:val="00BE24A3"/>
    <w:rsid w:val="00BE61EE"/>
    <w:rsid w:val="00BF283F"/>
    <w:rsid w:val="00BF6A18"/>
    <w:rsid w:val="00C0105A"/>
    <w:rsid w:val="00C03B4A"/>
    <w:rsid w:val="00C10805"/>
    <w:rsid w:val="00C1272E"/>
    <w:rsid w:val="00C15516"/>
    <w:rsid w:val="00C20BC0"/>
    <w:rsid w:val="00C272EE"/>
    <w:rsid w:val="00C33B75"/>
    <w:rsid w:val="00C45A39"/>
    <w:rsid w:val="00C45E66"/>
    <w:rsid w:val="00C47936"/>
    <w:rsid w:val="00C479B0"/>
    <w:rsid w:val="00C505DE"/>
    <w:rsid w:val="00C57F3E"/>
    <w:rsid w:val="00C61BBC"/>
    <w:rsid w:val="00C65C87"/>
    <w:rsid w:val="00C751A0"/>
    <w:rsid w:val="00C75725"/>
    <w:rsid w:val="00C81D95"/>
    <w:rsid w:val="00CA0157"/>
    <w:rsid w:val="00CA4163"/>
    <w:rsid w:val="00CB6D32"/>
    <w:rsid w:val="00CC1886"/>
    <w:rsid w:val="00CC2338"/>
    <w:rsid w:val="00CC2AA9"/>
    <w:rsid w:val="00CE41B9"/>
    <w:rsid w:val="00CF4752"/>
    <w:rsid w:val="00CF6EDF"/>
    <w:rsid w:val="00D01570"/>
    <w:rsid w:val="00D13FDB"/>
    <w:rsid w:val="00D153D6"/>
    <w:rsid w:val="00D161D3"/>
    <w:rsid w:val="00D2089F"/>
    <w:rsid w:val="00D20A55"/>
    <w:rsid w:val="00D20CD3"/>
    <w:rsid w:val="00D235CA"/>
    <w:rsid w:val="00D358F6"/>
    <w:rsid w:val="00D3605E"/>
    <w:rsid w:val="00D42EAA"/>
    <w:rsid w:val="00D45657"/>
    <w:rsid w:val="00D53D45"/>
    <w:rsid w:val="00D57A7D"/>
    <w:rsid w:val="00D61C79"/>
    <w:rsid w:val="00D62022"/>
    <w:rsid w:val="00D66C2B"/>
    <w:rsid w:val="00D6733C"/>
    <w:rsid w:val="00D76634"/>
    <w:rsid w:val="00D76A10"/>
    <w:rsid w:val="00D77CB2"/>
    <w:rsid w:val="00D81506"/>
    <w:rsid w:val="00D82E12"/>
    <w:rsid w:val="00D94B71"/>
    <w:rsid w:val="00DA66D9"/>
    <w:rsid w:val="00DB2EF1"/>
    <w:rsid w:val="00DB4C30"/>
    <w:rsid w:val="00DB4FB5"/>
    <w:rsid w:val="00DC1E72"/>
    <w:rsid w:val="00DC4841"/>
    <w:rsid w:val="00DC6723"/>
    <w:rsid w:val="00DD3BF1"/>
    <w:rsid w:val="00DD45B3"/>
    <w:rsid w:val="00DD6FAF"/>
    <w:rsid w:val="00DD7E8F"/>
    <w:rsid w:val="00DE05CF"/>
    <w:rsid w:val="00DE659D"/>
    <w:rsid w:val="00DF1674"/>
    <w:rsid w:val="00E015DE"/>
    <w:rsid w:val="00E01704"/>
    <w:rsid w:val="00E01C33"/>
    <w:rsid w:val="00E02A02"/>
    <w:rsid w:val="00E11979"/>
    <w:rsid w:val="00E124B8"/>
    <w:rsid w:val="00E124FC"/>
    <w:rsid w:val="00E1698E"/>
    <w:rsid w:val="00E209E9"/>
    <w:rsid w:val="00E27770"/>
    <w:rsid w:val="00E63535"/>
    <w:rsid w:val="00E640D9"/>
    <w:rsid w:val="00E67C75"/>
    <w:rsid w:val="00E84FBA"/>
    <w:rsid w:val="00E860D3"/>
    <w:rsid w:val="00E93F87"/>
    <w:rsid w:val="00E96F72"/>
    <w:rsid w:val="00EA47AC"/>
    <w:rsid w:val="00EA78B5"/>
    <w:rsid w:val="00EB3D17"/>
    <w:rsid w:val="00EB4589"/>
    <w:rsid w:val="00EC175E"/>
    <w:rsid w:val="00EC752B"/>
    <w:rsid w:val="00ED4E80"/>
    <w:rsid w:val="00EE5EFE"/>
    <w:rsid w:val="00EF5626"/>
    <w:rsid w:val="00EF5B4A"/>
    <w:rsid w:val="00F04879"/>
    <w:rsid w:val="00F077D2"/>
    <w:rsid w:val="00F109A0"/>
    <w:rsid w:val="00F129CC"/>
    <w:rsid w:val="00F1629F"/>
    <w:rsid w:val="00F236C0"/>
    <w:rsid w:val="00F3627F"/>
    <w:rsid w:val="00F466D0"/>
    <w:rsid w:val="00F46A67"/>
    <w:rsid w:val="00F728E5"/>
    <w:rsid w:val="00F74732"/>
    <w:rsid w:val="00F823AF"/>
    <w:rsid w:val="00F83AFE"/>
    <w:rsid w:val="00F87190"/>
    <w:rsid w:val="00F923CA"/>
    <w:rsid w:val="00F95DCB"/>
    <w:rsid w:val="00FA0BA7"/>
    <w:rsid w:val="00FA3C5E"/>
    <w:rsid w:val="00FA5110"/>
    <w:rsid w:val="00FB3CC2"/>
    <w:rsid w:val="00FC002A"/>
    <w:rsid w:val="00FC04CD"/>
    <w:rsid w:val="00FD4DD5"/>
    <w:rsid w:val="00FE7338"/>
    <w:rsid w:val="00FF08D0"/>
    <w:rsid w:val="05943BBD"/>
    <w:rsid w:val="05F6051E"/>
    <w:rsid w:val="0BD74FFA"/>
    <w:rsid w:val="0DDD2FC9"/>
    <w:rsid w:val="14E14FAF"/>
    <w:rsid w:val="1842072D"/>
    <w:rsid w:val="1A6B3AFE"/>
    <w:rsid w:val="1DC40571"/>
    <w:rsid w:val="1E9F77C8"/>
    <w:rsid w:val="202770EC"/>
    <w:rsid w:val="25B11079"/>
    <w:rsid w:val="26276C47"/>
    <w:rsid w:val="26D85D47"/>
    <w:rsid w:val="34811373"/>
    <w:rsid w:val="37E62544"/>
    <w:rsid w:val="396E127C"/>
    <w:rsid w:val="414148B5"/>
    <w:rsid w:val="48FC41E6"/>
    <w:rsid w:val="4DCB533C"/>
    <w:rsid w:val="4E5243FD"/>
    <w:rsid w:val="51004426"/>
    <w:rsid w:val="52672821"/>
    <w:rsid w:val="52B242D5"/>
    <w:rsid w:val="557F052B"/>
    <w:rsid w:val="5896203B"/>
    <w:rsid w:val="589E569D"/>
    <w:rsid w:val="5B61649A"/>
    <w:rsid w:val="5B884EBD"/>
    <w:rsid w:val="5D765FCC"/>
    <w:rsid w:val="608B3590"/>
    <w:rsid w:val="67633CBE"/>
    <w:rsid w:val="67F27CDB"/>
    <w:rsid w:val="69D74FD0"/>
    <w:rsid w:val="6E342799"/>
    <w:rsid w:val="727B1B6D"/>
    <w:rsid w:val="782A1EF4"/>
    <w:rsid w:val="7D7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CE357"/>
  <w15:docId w15:val="{96A2193F-3901-4EF8-9BEF-724E033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WPSOffice1">
    <w:name w:val="WPSOffice手动目录 1"/>
    <w:qFormat/>
    <w:rPr>
      <w:rFonts w:ascii="等线" w:eastAsia="等线" w:hAnsi="等线"/>
    </w:rPr>
  </w:style>
  <w:style w:type="paragraph" w:customStyle="1" w:styleId="WPSOffice2">
    <w:name w:val="WPSOffice手动目录 2"/>
    <w:qFormat/>
    <w:pPr>
      <w:ind w:leftChars="200" w:left="20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B6EFB-C9C7-4CFC-8734-ED8D852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551</Words>
  <Characters>3143</Characters>
  <Application>Microsoft Office Word</Application>
  <DocSecurity>0</DocSecurity>
  <Lines>26</Lines>
  <Paragraphs>7</Paragraphs>
  <ScaleCrop>false</ScaleCrop>
  <Company>微软中国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 dui</dc:creator>
  <cp:lastModifiedBy>李 波</cp:lastModifiedBy>
  <cp:revision>7</cp:revision>
  <cp:lastPrinted>2022-11-08T06:34:00Z</cp:lastPrinted>
  <dcterms:created xsi:type="dcterms:W3CDTF">2023-09-27T02:32:00Z</dcterms:created>
  <dcterms:modified xsi:type="dcterms:W3CDTF">2023-09-27T02:39:00Z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835878AE3B8A4C9F95E6A1162EE0548A</vt:lpwstr>
  </property>
</Properties>
</file>