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AAF" w:rsidRPr="00273AAF" w:rsidRDefault="00273AAF" w:rsidP="00273AAF">
      <w:pPr>
        <w:widowControl/>
        <w:shd w:val="clear" w:color="auto" w:fill="FFFFFF"/>
        <w:spacing w:before="100" w:beforeAutospacing="1" w:after="100" w:afterAutospacing="1" w:line="520" w:lineRule="atLeast"/>
        <w:ind w:firstLine="320"/>
        <w:jc w:val="center"/>
        <w:rPr>
          <w:rFonts w:ascii="微软雅黑" w:eastAsia="微软雅黑" w:hAnsi="微软雅黑" w:cs="宋体"/>
          <w:color w:val="111111"/>
          <w:kern w:val="0"/>
          <w:sz w:val="16"/>
          <w:szCs w:val="16"/>
        </w:rPr>
      </w:pPr>
      <w:bookmarkStart w:id="0" w:name="OLE_LINK1"/>
      <w:bookmarkStart w:id="1" w:name="OLE_LINK2"/>
      <w:r w:rsidRPr="00273AAF">
        <w:rPr>
          <w:rFonts w:ascii="方正仿宋_GBK" w:eastAsia="方正仿宋_GBK" w:hAnsi="微软雅黑" w:cs="宋体" w:hint="eastAsia"/>
          <w:color w:val="111111"/>
          <w:kern w:val="0"/>
          <w:sz w:val="32"/>
          <w:szCs w:val="32"/>
        </w:rPr>
        <w:t>苏安院〔</w:t>
      </w:r>
      <w:r w:rsidRPr="00273AAF">
        <w:rPr>
          <w:rFonts w:ascii="微软雅黑" w:eastAsia="微软雅黑" w:hAnsi="微软雅黑" w:cs="宋体" w:hint="eastAsia"/>
          <w:color w:val="111111"/>
          <w:kern w:val="0"/>
          <w:sz w:val="32"/>
          <w:szCs w:val="32"/>
        </w:rPr>
        <w:t>2019</w:t>
      </w:r>
      <w:r w:rsidRPr="00273AAF">
        <w:rPr>
          <w:rFonts w:ascii="方正仿宋_GBK" w:eastAsia="方正仿宋_GBK" w:hAnsi="微软雅黑" w:cs="宋体" w:hint="eastAsia"/>
          <w:color w:val="111111"/>
          <w:kern w:val="0"/>
          <w:sz w:val="32"/>
          <w:szCs w:val="32"/>
        </w:rPr>
        <w:t>〕</w:t>
      </w:r>
      <w:r w:rsidRPr="00273AAF">
        <w:rPr>
          <w:rFonts w:ascii="微软雅黑" w:eastAsia="微软雅黑" w:hAnsi="微软雅黑" w:cs="宋体" w:hint="eastAsia"/>
          <w:color w:val="111111"/>
          <w:kern w:val="0"/>
          <w:sz w:val="32"/>
          <w:szCs w:val="32"/>
        </w:rPr>
        <w:t>8</w:t>
      </w:r>
      <w:r w:rsidRPr="00273AAF">
        <w:rPr>
          <w:rFonts w:ascii="方正仿宋_GBK" w:eastAsia="方正仿宋_GBK" w:hAnsi="微软雅黑" w:cs="宋体" w:hint="eastAsia"/>
          <w:color w:val="111111"/>
          <w:kern w:val="0"/>
          <w:sz w:val="32"/>
          <w:szCs w:val="32"/>
        </w:rPr>
        <w:t>号</w:t>
      </w:r>
      <w:r w:rsidRPr="00273AAF">
        <w:rPr>
          <w:rFonts w:ascii="微软雅黑" w:eastAsia="微软雅黑" w:hAnsi="微软雅黑" w:cs="宋体" w:hint="eastAsia"/>
          <w:color w:val="111111"/>
          <w:kern w:val="0"/>
          <w:sz w:val="32"/>
          <w:szCs w:val="32"/>
        </w:rPr>
        <w:t> </w:t>
      </w:r>
    </w:p>
    <w:bookmarkEnd w:id="0"/>
    <w:bookmarkEnd w:id="1"/>
    <w:p w:rsidR="00273AAF" w:rsidRPr="00273AAF" w:rsidRDefault="00273AAF" w:rsidP="00273AAF">
      <w:pPr>
        <w:widowControl/>
        <w:shd w:val="clear" w:color="auto" w:fill="FFFFFF"/>
        <w:spacing w:before="100" w:beforeAutospacing="1" w:after="100" w:afterAutospacing="1" w:line="520" w:lineRule="atLeast"/>
        <w:jc w:val="center"/>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spacing w:val="20"/>
          <w:kern w:val="0"/>
          <w:sz w:val="36"/>
          <w:szCs w:val="36"/>
        </w:rPr>
        <w:t> </w:t>
      </w:r>
    </w:p>
    <w:p w:rsidR="00273AAF" w:rsidRPr="00273AAF" w:rsidRDefault="00273AAF" w:rsidP="00273AAF">
      <w:pPr>
        <w:widowControl/>
        <w:shd w:val="clear" w:color="auto" w:fill="FFFFFF"/>
        <w:spacing w:before="100" w:beforeAutospacing="1" w:after="100" w:afterAutospacing="1" w:line="540" w:lineRule="atLeast"/>
        <w:jc w:val="center"/>
        <w:rPr>
          <w:rFonts w:ascii="微软雅黑" w:eastAsia="微软雅黑" w:hAnsi="微软雅黑" w:cs="宋体"/>
          <w:color w:val="111111"/>
          <w:kern w:val="0"/>
          <w:sz w:val="16"/>
          <w:szCs w:val="16"/>
        </w:rPr>
      </w:pPr>
      <w:r w:rsidRPr="00273AAF">
        <w:rPr>
          <w:rFonts w:ascii="方正小标宋_GBK" w:eastAsia="方正小标宋_GBK" w:hAnsi="微软雅黑" w:cs="宋体" w:hint="eastAsia"/>
          <w:color w:val="111111"/>
          <w:kern w:val="0"/>
          <w:sz w:val="44"/>
          <w:szCs w:val="44"/>
        </w:rPr>
        <w:t>关于印发江苏安全技术职业学院</w:t>
      </w:r>
    </w:p>
    <w:p w:rsidR="00273AAF" w:rsidRPr="00273AAF" w:rsidRDefault="00273AAF" w:rsidP="00273AAF">
      <w:pPr>
        <w:widowControl/>
        <w:shd w:val="clear" w:color="auto" w:fill="FFFFFF"/>
        <w:spacing w:before="100" w:beforeAutospacing="1" w:after="100" w:afterAutospacing="1" w:line="560" w:lineRule="atLeast"/>
        <w:jc w:val="center"/>
        <w:rPr>
          <w:rFonts w:ascii="微软雅黑" w:eastAsia="微软雅黑" w:hAnsi="微软雅黑" w:cs="宋体"/>
          <w:color w:val="111111"/>
          <w:kern w:val="0"/>
          <w:sz w:val="16"/>
          <w:szCs w:val="16"/>
        </w:rPr>
      </w:pPr>
      <w:r w:rsidRPr="00273AAF">
        <w:rPr>
          <w:rFonts w:ascii="方正小标宋_GBK" w:eastAsia="方正小标宋_GBK" w:hAnsi="微软雅黑" w:cs="宋体" w:hint="eastAsia"/>
          <w:color w:val="111111"/>
          <w:kern w:val="0"/>
          <w:sz w:val="44"/>
          <w:szCs w:val="44"/>
        </w:rPr>
        <w:t>校级课题管理办法的通知</w:t>
      </w:r>
    </w:p>
    <w:p w:rsidR="00273AAF" w:rsidRPr="00273AAF" w:rsidRDefault="00273AAF" w:rsidP="00273AAF">
      <w:pPr>
        <w:widowControl/>
        <w:shd w:val="clear" w:color="auto" w:fill="FFFFFF"/>
        <w:spacing w:before="100" w:beforeAutospacing="1" w:after="100" w:afterAutospacing="1" w:line="560" w:lineRule="atLeast"/>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16"/>
          <w:szCs w:val="16"/>
        </w:rPr>
        <w:t> </w:t>
      </w:r>
    </w:p>
    <w:p w:rsidR="00273AAF" w:rsidRPr="00273AAF" w:rsidRDefault="00273AAF" w:rsidP="00273AAF">
      <w:pPr>
        <w:widowControl/>
        <w:shd w:val="clear" w:color="auto" w:fill="FFFFFF"/>
        <w:spacing w:before="100" w:beforeAutospacing="1" w:after="100" w:afterAutospacing="1" w:line="680" w:lineRule="atLeast"/>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各单位：</w:t>
      </w:r>
    </w:p>
    <w:p w:rsidR="00273AAF" w:rsidRPr="00273AAF" w:rsidRDefault="00273AAF" w:rsidP="00273AAF">
      <w:pPr>
        <w:widowControl/>
        <w:shd w:val="clear" w:color="auto" w:fill="FFFFFF"/>
        <w:spacing w:before="100" w:beforeAutospacing="1" w:after="100" w:afterAutospacing="1" w:line="680" w:lineRule="atLeast"/>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    </w:t>
      </w:r>
      <w:r w:rsidRPr="00273AAF">
        <w:rPr>
          <w:rFonts w:ascii="方正仿宋_GBK" w:eastAsia="方正仿宋_GBK" w:hAnsi="微软雅黑" w:cs="宋体" w:hint="eastAsia"/>
          <w:color w:val="111111"/>
          <w:kern w:val="0"/>
          <w:sz w:val="32"/>
          <w:szCs w:val="32"/>
        </w:rPr>
        <w:t>现将学院《校级课题管理办法》印发给你们，请遵照执行。</w:t>
      </w:r>
    </w:p>
    <w:p w:rsidR="00273AAF" w:rsidRPr="00273AAF" w:rsidRDefault="00273AAF" w:rsidP="00273AAF">
      <w:pPr>
        <w:widowControl/>
        <w:shd w:val="clear" w:color="auto" w:fill="FFFFFF"/>
        <w:spacing w:before="100" w:beforeAutospacing="1" w:after="100" w:afterAutospacing="1" w:line="680" w:lineRule="atLeast"/>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 </w:t>
      </w:r>
    </w:p>
    <w:p w:rsidR="00273AAF" w:rsidRPr="00273AAF" w:rsidRDefault="00273AAF" w:rsidP="00273AAF">
      <w:pPr>
        <w:widowControl/>
        <w:shd w:val="clear" w:color="auto" w:fill="FFFFFF"/>
        <w:spacing w:before="100" w:beforeAutospacing="1" w:after="100" w:afterAutospacing="1" w:line="680" w:lineRule="atLeast"/>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 </w:t>
      </w:r>
    </w:p>
    <w:p w:rsidR="00273AAF" w:rsidRPr="00273AAF" w:rsidRDefault="00273AAF" w:rsidP="00273AAF">
      <w:pPr>
        <w:widowControl/>
        <w:shd w:val="clear" w:color="auto" w:fill="FFFFFF"/>
        <w:spacing w:before="100" w:beforeAutospacing="1" w:after="100" w:afterAutospacing="1" w:line="560" w:lineRule="atLeast"/>
        <w:jc w:val="center"/>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                         </w:t>
      </w:r>
      <w:r w:rsidRPr="00273AAF">
        <w:rPr>
          <w:rFonts w:ascii="方正仿宋_GBK" w:eastAsia="方正仿宋_GBK" w:hAnsi="微软雅黑" w:cs="宋体" w:hint="eastAsia"/>
          <w:color w:val="111111"/>
          <w:kern w:val="0"/>
          <w:sz w:val="32"/>
          <w:szCs w:val="32"/>
        </w:rPr>
        <w:t>江苏安全技术职业学院</w:t>
      </w:r>
    </w:p>
    <w:p w:rsidR="00273AAF" w:rsidRPr="00273AAF" w:rsidRDefault="00273AAF" w:rsidP="00273AAF">
      <w:pPr>
        <w:widowControl/>
        <w:shd w:val="clear" w:color="auto" w:fill="FFFFFF"/>
        <w:spacing w:before="100" w:beforeAutospacing="1" w:after="100" w:afterAutospacing="1" w:line="560" w:lineRule="atLeast"/>
        <w:ind w:firstLine="600"/>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                                                                         2019</w:t>
      </w:r>
      <w:r w:rsidRPr="00273AAF">
        <w:rPr>
          <w:rFonts w:ascii="方正仿宋_GBK" w:eastAsia="方正仿宋_GBK" w:hAnsi="微软雅黑" w:cs="宋体" w:hint="eastAsia"/>
          <w:color w:val="111111"/>
          <w:kern w:val="0"/>
          <w:sz w:val="32"/>
          <w:szCs w:val="32"/>
        </w:rPr>
        <w:t>年</w:t>
      </w:r>
      <w:r w:rsidRPr="00273AAF">
        <w:rPr>
          <w:rFonts w:ascii="微软雅黑" w:eastAsia="微软雅黑" w:hAnsi="微软雅黑" w:cs="宋体" w:hint="eastAsia"/>
          <w:color w:val="111111"/>
          <w:kern w:val="0"/>
          <w:sz w:val="32"/>
          <w:szCs w:val="32"/>
        </w:rPr>
        <w:t>1</w:t>
      </w:r>
      <w:r w:rsidRPr="00273AAF">
        <w:rPr>
          <w:rFonts w:ascii="方正仿宋_GBK" w:eastAsia="方正仿宋_GBK" w:hAnsi="微软雅黑" w:cs="宋体" w:hint="eastAsia"/>
          <w:color w:val="111111"/>
          <w:kern w:val="0"/>
          <w:sz w:val="32"/>
          <w:szCs w:val="32"/>
        </w:rPr>
        <w:t>月</w:t>
      </w:r>
      <w:r w:rsidRPr="00273AAF">
        <w:rPr>
          <w:rFonts w:ascii="微软雅黑" w:eastAsia="微软雅黑" w:hAnsi="微软雅黑" w:cs="宋体" w:hint="eastAsia"/>
          <w:color w:val="111111"/>
          <w:kern w:val="0"/>
          <w:sz w:val="32"/>
          <w:szCs w:val="32"/>
        </w:rPr>
        <w:t>14</w:t>
      </w:r>
      <w:r w:rsidRPr="00273AAF">
        <w:rPr>
          <w:rFonts w:ascii="方正仿宋_GBK" w:eastAsia="方正仿宋_GBK" w:hAnsi="微软雅黑" w:cs="宋体" w:hint="eastAsia"/>
          <w:color w:val="111111"/>
          <w:kern w:val="0"/>
          <w:sz w:val="32"/>
          <w:szCs w:val="32"/>
        </w:rPr>
        <w:t>日</w:t>
      </w:r>
    </w:p>
    <w:p w:rsidR="00273AAF" w:rsidRPr="00273AAF" w:rsidRDefault="00273AAF" w:rsidP="00273AAF">
      <w:pPr>
        <w:widowControl/>
        <w:shd w:val="clear" w:color="auto" w:fill="FFFFFF"/>
        <w:spacing w:before="100" w:beforeAutospacing="1" w:after="100" w:afterAutospacing="1" w:line="680" w:lineRule="atLeast"/>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 </w:t>
      </w:r>
    </w:p>
    <w:p w:rsidR="00273AAF" w:rsidRPr="00273AAF" w:rsidRDefault="00273AAF" w:rsidP="00273AAF">
      <w:pPr>
        <w:widowControl/>
        <w:shd w:val="clear" w:color="auto" w:fill="FFFFFF"/>
        <w:spacing w:before="100" w:beforeAutospacing="1" w:after="100" w:afterAutospacing="1" w:line="680" w:lineRule="atLeast"/>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 </w:t>
      </w:r>
    </w:p>
    <w:p w:rsidR="00273AAF" w:rsidRPr="00273AAF" w:rsidRDefault="00273AAF" w:rsidP="00273AAF">
      <w:pPr>
        <w:widowControl/>
        <w:shd w:val="clear" w:color="auto" w:fill="FFFFFF"/>
        <w:spacing w:before="100" w:beforeAutospacing="1" w:after="100" w:afterAutospacing="1" w:line="540" w:lineRule="atLeast"/>
        <w:jc w:val="center"/>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44"/>
          <w:szCs w:val="44"/>
        </w:rPr>
        <w:t> </w:t>
      </w:r>
    </w:p>
    <w:p w:rsidR="00273AAF" w:rsidRPr="00273AAF" w:rsidRDefault="00273AAF" w:rsidP="00273AAF">
      <w:pPr>
        <w:widowControl/>
        <w:shd w:val="clear" w:color="auto" w:fill="FFFFFF"/>
        <w:spacing w:before="100" w:beforeAutospacing="1" w:after="100" w:afterAutospacing="1" w:line="560" w:lineRule="atLeast"/>
        <w:jc w:val="center"/>
        <w:rPr>
          <w:rFonts w:ascii="微软雅黑" w:eastAsia="微软雅黑" w:hAnsi="微软雅黑" w:cs="宋体"/>
          <w:color w:val="111111"/>
          <w:kern w:val="0"/>
          <w:sz w:val="16"/>
          <w:szCs w:val="16"/>
        </w:rPr>
      </w:pPr>
      <w:r w:rsidRPr="00273AAF">
        <w:rPr>
          <w:rFonts w:ascii="方正小标宋_GBK" w:eastAsia="方正小标宋_GBK" w:hAnsi="微软雅黑" w:cs="宋体" w:hint="eastAsia"/>
          <w:color w:val="111111"/>
          <w:kern w:val="0"/>
          <w:sz w:val="44"/>
          <w:szCs w:val="44"/>
        </w:rPr>
        <w:lastRenderedPageBreak/>
        <w:t>江苏安全技术职业学</w:t>
      </w:r>
      <w:proofErr w:type="gramStart"/>
      <w:r w:rsidRPr="00273AAF">
        <w:rPr>
          <w:rFonts w:ascii="方正小标宋_GBK" w:eastAsia="方正小标宋_GBK" w:hAnsi="微软雅黑" w:cs="宋体" w:hint="eastAsia"/>
          <w:color w:val="111111"/>
          <w:kern w:val="0"/>
          <w:sz w:val="44"/>
          <w:szCs w:val="44"/>
        </w:rPr>
        <w:t>院校级</w:t>
      </w:r>
      <w:proofErr w:type="gramEnd"/>
      <w:r w:rsidRPr="00273AAF">
        <w:rPr>
          <w:rFonts w:ascii="方正小标宋_GBK" w:eastAsia="方正小标宋_GBK" w:hAnsi="微软雅黑" w:cs="宋体" w:hint="eastAsia"/>
          <w:color w:val="111111"/>
          <w:kern w:val="0"/>
          <w:sz w:val="44"/>
          <w:szCs w:val="44"/>
        </w:rPr>
        <w:t>课题管理办法</w:t>
      </w:r>
    </w:p>
    <w:p w:rsidR="00273AAF" w:rsidRPr="00273AAF" w:rsidRDefault="00273AAF" w:rsidP="00273AAF">
      <w:pPr>
        <w:widowControl/>
        <w:shd w:val="clear" w:color="auto" w:fill="FFFFFF"/>
        <w:spacing w:before="100" w:beforeAutospacing="1" w:after="100" w:afterAutospacing="1" w:line="560" w:lineRule="atLeast"/>
        <w:jc w:val="center"/>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 </w:t>
      </w:r>
    </w:p>
    <w:p w:rsidR="00273AAF" w:rsidRPr="00273AAF" w:rsidRDefault="00273AAF" w:rsidP="00273AAF">
      <w:pPr>
        <w:widowControl/>
        <w:shd w:val="clear" w:color="auto" w:fill="FFFFFF"/>
        <w:spacing w:before="100" w:beforeAutospacing="1" w:after="100" w:afterAutospacing="1" w:line="560" w:lineRule="atLeast"/>
        <w:jc w:val="center"/>
        <w:rPr>
          <w:rFonts w:ascii="微软雅黑" w:eastAsia="微软雅黑" w:hAnsi="微软雅黑" w:cs="宋体"/>
          <w:color w:val="111111"/>
          <w:kern w:val="0"/>
          <w:sz w:val="16"/>
          <w:szCs w:val="16"/>
        </w:rPr>
      </w:pPr>
      <w:r w:rsidRPr="00273AAF">
        <w:rPr>
          <w:rFonts w:ascii="方正黑体_GBK" w:eastAsia="方正黑体_GBK" w:hAnsi="微软雅黑" w:cs="宋体" w:hint="eastAsia"/>
          <w:color w:val="111111"/>
          <w:kern w:val="0"/>
          <w:sz w:val="32"/>
          <w:szCs w:val="32"/>
        </w:rPr>
        <w:t>第一章</w:t>
      </w:r>
      <w:r w:rsidRPr="00273AAF">
        <w:rPr>
          <w:rFonts w:ascii="微软雅黑" w:eastAsia="微软雅黑" w:hAnsi="微软雅黑" w:cs="宋体" w:hint="eastAsia"/>
          <w:color w:val="111111"/>
          <w:kern w:val="0"/>
          <w:sz w:val="32"/>
          <w:szCs w:val="32"/>
        </w:rPr>
        <w:t>  </w:t>
      </w:r>
      <w:r w:rsidRPr="00273AAF">
        <w:rPr>
          <w:rFonts w:ascii="方正黑体_GBK" w:eastAsia="方正黑体_GBK" w:hAnsi="微软雅黑" w:cs="宋体" w:hint="eastAsia"/>
          <w:color w:val="111111"/>
          <w:kern w:val="0"/>
          <w:sz w:val="32"/>
          <w:szCs w:val="32"/>
        </w:rPr>
        <w:t>总</w:t>
      </w:r>
      <w:r w:rsidRPr="00273AAF">
        <w:rPr>
          <w:rFonts w:ascii="微软雅黑" w:eastAsia="微软雅黑" w:hAnsi="微软雅黑" w:cs="宋体" w:hint="eastAsia"/>
          <w:color w:val="111111"/>
          <w:kern w:val="0"/>
          <w:sz w:val="32"/>
          <w:szCs w:val="32"/>
        </w:rPr>
        <w:t> </w:t>
      </w:r>
      <w:r w:rsidRPr="00273AAF">
        <w:rPr>
          <w:rFonts w:ascii="方正黑体_GBK" w:eastAsia="方正黑体_GBK" w:hAnsi="微软雅黑" w:cs="宋体" w:hint="eastAsia"/>
          <w:color w:val="111111"/>
          <w:kern w:val="0"/>
          <w:sz w:val="32"/>
          <w:szCs w:val="32"/>
        </w:rPr>
        <w:t>则</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第一条</w:t>
      </w:r>
      <w:r w:rsidRPr="00273AAF">
        <w:rPr>
          <w:rFonts w:ascii="微软雅黑" w:eastAsia="微软雅黑" w:hAnsi="微软雅黑" w:cs="宋体" w:hint="eastAsia"/>
          <w:color w:val="111111"/>
          <w:kern w:val="0"/>
          <w:sz w:val="32"/>
          <w:szCs w:val="32"/>
        </w:rPr>
        <w:t>  </w:t>
      </w:r>
      <w:r w:rsidRPr="00273AAF">
        <w:rPr>
          <w:rFonts w:ascii="方正仿宋_GBK" w:eastAsia="方正仿宋_GBK" w:hAnsi="微软雅黑" w:cs="宋体" w:hint="eastAsia"/>
          <w:color w:val="111111"/>
          <w:kern w:val="0"/>
          <w:sz w:val="32"/>
          <w:szCs w:val="32"/>
        </w:rPr>
        <w:t>为适应高等职业教育发展的新形势，加强和改进校级课题管理，提高课题研究质量，根据上级有关精神，结合学校实际，特制定本办法。</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第二条</w:t>
      </w:r>
      <w:r w:rsidRPr="00273AAF">
        <w:rPr>
          <w:rFonts w:ascii="微软雅黑" w:eastAsia="微软雅黑" w:hAnsi="微软雅黑" w:cs="宋体" w:hint="eastAsia"/>
          <w:color w:val="111111"/>
          <w:kern w:val="0"/>
          <w:sz w:val="32"/>
          <w:szCs w:val="32"/>
        </w:rPr>
        <w:t>  </w:t>
      </w:r>
      <w:r w:rsidRPr="00273AAF">
        <w:rPr>
          <w:rFonts w:ascii="方正仿宋_GBK" w:eastAsia="方正仿宋_GBK" w:hAnsi="微软雅黑" w:cs="宋体" w:hint="eastAsia"/>
          <w:color w:val="111111"/>
          <w:kern w:val="0"/>
          <w:sz w:val="32"/>
          <w:szCs w:val="32"/>
        </w:rPr>
        <w:t>校级课题用于支持对学科建设和学院发展具有重要意义的科学研究。</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第三条</w:t>
      </w:r>
      <w:r w:rsidRPr="00273AAF">
        <w:rPr>
          <w:rFonts w:ascii="微软雅黑" w:eastAsia="微软雅黑" w:hAnsi="微软雅黑" w:cs="宋体" w:hint="eastAsia"/>
          <w:color w:val="111111"/>
          <w:kern w:val="0"/>
          <w:sz w:val="32"/>
          <w:szCs w:val="32"/>
        </w:rPr>
        <w:t>  </w:t>
      </w:r>
      <w:r w:rsidRPr="00273AAF">
        <w:rPr>
          <w:rFonts w:ascii="方正仿宋_GBK" w:eastAsia="方正仿宋_GBK" w:hAnsi="微软雅黑" w:cs="宋体" w:hint="eastAsia"/>
          <w:color w:val="111111"/>
          <w:kern w:val="0"/>
          <w:sz w:val="32"/>
          <w:szCs w:val="32"/>
        </w:rPr>
        <w:t>课题面向全校教职工，按照公正、公平、竞争、择优的原则遴选和立项。</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第四条</w:t>
      </w:r>
      <w:r w:rsidRPr="00273AAF">
        <w:rPr>
          <w:rFonts w:ascii="微软雅黑" w:eastAsia="微软雅黑" w:hAnsi="微软雅黑" w:cs="宋体" w:hint="eastAsia"/>
          <w:color w:val="111111"/>
          <w:kern w:val="0"/>
          <w:sz w:val="32"/>
          <w:szCs w:val="32"/>
        </w:rPr>
        <w:t>  </w:t>
      </w:r>
      <w:r w:rsidRPr="00273AAF">
        <w:rPr>
          <w:rFonts w:ascii="方正仿宋_GBK" w:eastAsia="方正仿宋_GBK" w:hAnsi="微软雅黑" w:cs="宋体" w:hint="eastAsia"/>
          <w:color w:val="111111"/>
          <w:kern w:val="0"/>
          <w:sz w:val="32"/>
          <w:szCs w:val="32"/>
        </w:rPr>
        <w:t>科研处负责制定课题指南，组织和指导课题的申报、评审、立项、</w:t>
      </w:r>
      <w:proofErr w:type="gramStart"/>
      <w:r w:rsidRPr="00273AAF">
        <w:rPr>
          <w:rFonts w:ascii="方正仿宋_GBK" w:eastAsia="方正仿宋_GBK" w:hAnsi="微软雅黑" w:cs="宋体" w:hint="eastAsia"/>
          <w:color w:val="111111"/>
          <w:kern w:val="0"/>
          <w:sz w:val="32"/>
          <w:szCs w:val="32"/>
        </w:rPr>
        <w:t>结项工作</w:t>
      </w:r>
      <w:proofErr w:type="gramEnd"/>
      <w:r w:rsidRPr="00273AAF">
        <w:rPr>
          <w:rFonts w:ascii="方正仿宋_GBK" w:eastAsia="方正仿宋_GBK" w:hAnsi="微软雅黑" w:cs="宋体" w:hint="eastAsia"/>
          <w:color w:val="111111"/>
          <w:kern w:val="0"/>
          <w:sz w:val="32"/>
          <w:szCs w:val="32"/>
        </w:rPr>
        <w:t>。各院系及其</w:t>
      </w:r>
      <w:proofErr w:type="gramStart"/>
      <w:r w:rsidRPr="00273AAF">
        <w:rPr>
          <w:rFonts w:ascii="方正仿宋_GBK" w:eastAsia="方正仿宋_GBK" w:hAnsi="微软雅黑" w:cs="宋体" w:hint="eastAsia"/>
          <w:color w:val="111111"/>
          <w:kern w:val="0"/>
          <w:sz w:val="32"/>
          <w:szCs w:val="32"/>
        </w:rPr>
        <w:t>他处室</w:t>
      </w:r>
      <w:proofErr w:type="gramEnd"/>
      <w:r w:rsidRPr="00273AAF">
        <w:rPr>
          <w:rFonts w:ascii="方正仿宋_GBK" w:eastAsia="方正仿宋_GBK" w:hAnsi="微软雅黑" w:cs="宋体" w:hint="eastAsia"/>
          <w:color w:val="111111"/>
          <w:kern w:val="0"/>
          <w:sz w:val="32"/>
          <w:szCs w:val="32"/>
        </w:rPr>
        <w:t>负责组织本单位的项目申报、项目成果的宣传、推广和应用等工作。</w:t>
      </w:r>
    </w:p>
    <w:p w:rsidR="00273AAF" w:rsidRPr="00273AAF" w:rsidRDefault="00273AAF" w:rsidP="00273AAF">
      <w:pPr>
        <w:widowControl/>
        <w:shd w:val="clear" w:color="auto" w:fill="FFFFFF"/>
        <w:spacing w:before="100" w:beforeAutospacing="1" w:after="100" w:afterAutospacing="1" w:line="560" w:lineRule="atLeast"/>
        <w:ind w:firstLine="636"/>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 </w:t>
      </w:r>
    </w:p>
    <w:p w:rsidR="00273AAF" w:rsidRPr="00273AAF" w:rsidRDefault="00273AAF" w:rsidP="00273AAF">
      <w:pPr>
        <w:widowControl/>
        <w:shd w:val="clear" w:color="auto" w:fill="FFFFFF"/>
        <w:spacing w:before="100" w:beforeAutospacing="1" w:after="100" w:afterAutospacing="1" w:line="560" w:lineRule="atLeast"/>
        <w:jc w:val="center"/>
        <w:rPr>
          <w:rFonts w:ascii="微软雅黑" w:eastAsia="微软雅黑" w:hAnsi="微软雅黑" w:cs="宋体"/>
          <w:color w:val="111111"/>
          <w:kern w:val="0"/>
          <w:sz w:val="16"/>
          <w:szCs w:val="16"/>
        </w:rPr>
      </w:pPr>
      <w:r w:rsidRPr="00273AAF">
        <w:rPr>
          <w:rFonts w:ascii="方正黑体_GBK" w:eastAsia="方正黑体_GBK" w:hAnsi="微软雅黑" w:cs="宋体" w:hint="eastAsia"/>
          <w:color w:val="111111"/>
          <w:kern w:val="0"/>
          <w:sz w:val="32"/>
          <w:szCs w:val="32"/>
        </w:rPr>
        <w:t>第二章</w:t>
      </w:r>
      <w:r w:rsidRPr="00273AAF">
        <w:rPr>
          <w:rFonts w:ascii="微软雅黑" w:eastAsia="微软雅黑" w:hAnsi="微软雅黑" w:cs="宋体" w:hint="eastAsia"/>
          <w:color w:val="111111"/>
          <w:kern w:val="0"/>
          <w:sz w:val="32"/>
          <w:szCs w:val="32"/>
        </w:rPr>
        <w:t>   </w:t>
      </w:r>
      <w:r w:rsidRPr="00273AAF">
        <w:rPr>
          <w:rFonts w:ascii="方正黑体_GBK" w:eastAsia="方正黑体_GBK" w:hAnsi="微软雅黑" w:cs="宋体" w:hint="eastAsia"/>
          <w:color w:val="111111"/>
          <w:kern w:val="0"/>
          <w:sz w:val="32"/>
          <w:szCs w:val="32"/>
        </w:rPr>
        <w:t>课题申报</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第五条</w:t>
      </w:r>
      <w:r w:rsidRPr="00273AAF">
        <w:rPr>
          <w:rFonts w:ascii="微软雅黑" w:eastAsia="微软雅黑" w:hAnsi="微软雅黑" w:cs="宋体" w:hint="eastAsia"/>
          <w:color w:val="111111"/>
          <w:kern w:val="0"/>
          <w:sz w:val="32"/>
          <w:szCs w:val="32"/>
        </w:rPr>
        <w:t>  </w:t>
      </w:r>
      <w:r w:rsidRPr="00273AAF">
        <w:rPr>
          <w:rFonts w:ascii="方正仿宋_GBK" w:eastAsia="方正仿宋_GBK" w:hAnsi="微软雅黑" w:cs="宋体" w:hint="eastAsia"/>
          <w:color w:val="111111"/>
          <w:kern w:val="0"/>
          <w:sz w:val="32"/>
          <w:szCs w:val="32"/>
        </w:rPr>
        <w:t>校级课题的申报要求：</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lastRenderedPageBreak/>
        <w:t>1.</w:t>
      </w:r>
      <w:r w:rsidRPr="00273AAF">
        <w:rPr>
          <w:rFonts w:ascii="方正仿宋_GBK" w:eastAsia="方正仿宋_GBK" w:hAnsi="微软雅黑" w:cs="宋体" w:hint="eastAsia"/>
          <w:color w:val="111111"/>
          <w:kern w:val="0"/>
          <w:sz w:val="32"/>
          <w:szCs w:val="32"/>
        </w:rPr>
        <w:t>校级课题每两年组织申报一次。校级课题的选题，由学校学术委员会根据高等职业教育的实际及我校专业建设与发展的需要拟定指南或者采取自选课题的形式。</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2.</w:t>
      </w:r>
      <w:r w:rsidRPr="00273AAF">
        <w:rPr>
          <w:rFonts w:ascii="方正仿宋_GBK" w:eastAsia="方正仿宋_GBK" w:hAnsi="微软雅黑" w:cs="宋体" w:hint="eastAsia"/>
          <w:color w:val="111111"/>
          <w:kern w:val="0"/>
          <w:sz w:val="32"/>
          <w:szCs w:val="32"/>
        </w:rPr>
        <w:t>经校学术委员会批准，科研处于偶数年</w:t>
      </w:r>
      <w:r w:rsidRPr="00273AAF">
        <w:rPr>
          <w:rFonts w:ascii="微软雅黑" w:eastAsia="微软雅黑" w:hAnsi="微软雅黑" w:cs="宋体" w:hint="eastAsia"/>
          <w:color w:val="111111"/>
          <w:kern w:val="0"/>
          <w:sz w:val="32"/>
          <w:szCs w:val="32"/>
        </w:rPr>
        <w:t>6</w:t>
      </w:r>
      <w:r w:rsidRPr="00273AAF">
        <w:rPr>
          <w:rFonts w:ascii="方正仿宋_GBK" w:eastAsia="方正仿宋_GBK" w:hAnsi="微软雅黑" w:cs="宋体" w:hint="eastAsia"/>
          <w:color w:val="111111"/>
          <w:kern w:val="0"/>
          <w:sz w:val="32"/>
          <w:szCs w:val="32"/>
        </w:rPr>
        <w:t>月份下达《课题指南》，各院系、处室等单位应当认真组织本单位教学、科研人员和其他各类人员积极申请。申请课题的负责人应当填写《校级课题申请书》。经院系、处室初审，在指定时间内统一报送科研处。</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3.</w:t>
      </w:r>
      <w:r w:rsidRPr="00273AAF">
        <w:rPr>
          <w:rFonts w:ascii="方正仿宋_GBK" w:eastAsia="方正仿宋_GBK" w:hAnsi="微软雅黑" w:cs="宋体" w:hint="eastAsia"/>
          <w:color w:val="111111"/>
          <w:kern w:val="0"/>
          <w:sz w:val="32"/>
          <w:szCs w:val="32"/>
        </w:rPr>
        <w:t>课题的申请者应是我校在职在岗人员，具有良好的政治思想素质和良好的学术道德，具有申报项目相应的研究能力和条件，并在申报项目的相关领域具有一定的研究基础，能独立开展和组织研究工作。</w:t>
      </w:r>
      <w:r w:rsidRPr="00273AAF">
        <w:rPr>
          <w:rFonts w:ascii="微软雅黑" w:eastAsia="微软雅黑" w:hAnsi="微软雅黑" w:cs="宋体" w:hint="eastAsia"/>
          <w:color w:val="111111"/>
          <w:kern w:val="0"/>
          <w:sz w:val="32"/>
          <w:szCs w:val="32"/>
        </w:rPr>
        <w:t> </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4.</w:t>
      </w:r>
      <w:r w:rsidRPr="00273AAF">
        <w:rPr>
          <w:rFonts w:ascii="方正仿宋_GBK" w:eastAsia="方正仿宋_GBK" w:hAnsi="微软雅黑" w:cs="宋体" w:hint="eastAsia"/>
          <w:color w:val="111111"/>
          <w:kern w:val="0"/>
          <w:sz w:val="32"/>
          <w:szCs w:val="32"/>
        </w:rPr>
        <w:t>申请者作为负责人每次只能申请一个课题。课题组负责人须具有中级及以上专业技术职称，中级职称以下的人员任课题组负责人，必须有两名具有高级专业技术职称的专家书面推荐。申请者所申请项目的完成时间不得跨越其退休年龄。</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5.</w:t>
      </w:r>
      <w:r w:rsidRPr="00273AAF">
        <w:rPr>
          <w:rFonts w:ascii="方正仿宋_GBK" w:eastAsia="方正仿宋_GBK" w:hAnsi="微软雅黑" w:cs="宋体" w:hint="eastAsia"/>
          <w:color w:val="111111"/>
          <w:kern w:val="0"/>
          <w:sz w:val="32"/>
          <w:szCs w:val="32"/>
        </w:rPr>
        <w:t>每个课题原则上只能确立一个负责人。鼓励跨部门、跨单位组成合适、精干、相对稳定的课题研究组。</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6.</w:t>
      </w:r>
      <w:r w:rsidRPr="00273AAF">
        <w:rPr>
          <w:rFonts w:ascii="方正仿宋_GBK" w:eastAsia="方正仿宋_GBK" w:hAnsi="微软雅黑" w:cs="宋体" w:hint="eastAsia"/>
          <w:color w:val="111111"/>
          <w:kern w:val="0"/>
          <w:sz w:val="32"/>
          <w:szCs w:val="32"/>
        </w:rPr>
        <w:t>已获得上级资助项目者，不得重复申报。</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lastRenderedPageBreak/>
        <w:t>7.</w:t>
      </w:r>
      <w:r w:rsidRPr="00273AAF">
        <w:rPr>
          <w:rFonts w:ascii="方正仿宋_GBK" w:eastAsia="方正仿宋_GBK" w:hAnsi="微软雅黑" w:cs="宋体" w:hint="eastAsia"/>
          <w:color w:val="111111"/>
          <w:kern w:val="0"/>
          <w:sz w:val="32"/>
          <w:szCs w:val="32"/>
        </w:rPr>
        <w:t>为鼓励我校教职工申报省级和国家级课题，凡在校级课题基础上申报省级和国家级课题者，在省级和国家级课题通过结题鉴定后，原校级课题自动完成结题，不需再进行校内结题鉴定。同时，原校级课题资助经费照常使用。</w:t>
      </w:r>
    </w:p>
    <w:p w:rsidR="00273AAF" w:rsidRPr="00273AAF" w:rsidRDefault="00273AAF" w:rsidP="00273AAF">
      <w:pPr>
        <w:widowControl/>
        <w:shd w:val="clear" w:color="auto" w:fill="FFFFFF"/>
        <w:spacing w:before="100" w:beforeAutospacing="1" w:after="100" w:afterAutospacing="1" w:line="560" w:lineRule="atLeast"/>
        <w:ind w:firstLine="645"/>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 </w:t>
      </w:r>
    </w:p>
    <w:p w:rsidR="00273AAF" w:rsidRPr="00273AAF" w:rsidRDefault="00273AAF" w:rsidP="00273AAF">
      <w:pPr>
        <w:widowControl/>
        <w:shd w:val="clear" w:color="auto" w:fill="FFFFFF"/>
        <w:spacing w:before="100" w:beforeAutospacing="1" w:after="100" w:afterAutospacing="1" w:line="560" w:lineRule="atLeast"/>
        <w:ind w:left="1455" w:hanging="1455"/>
        <w:jc w:val="center"/>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第三章</w:t>
      </w:r>
      <w:r w:rsidRPr="00273AAF">
        <w:rPr>
          <w:rFonts w:ascii="Times New Roman" w:eastAsia="微软雅黑" w:hAnsi="Times New Roman" w:cs="Times New Roman"/>
          <w:color w:val="111111"/>
          <w:kern w:val="0"/>
          <w:sz w:val="14"/>
          <w:szCs w:val="14"/>
        </w:rPr>
        <w:t>                </w:t>
      </w:r>
      <w:r w:rsidRPr="00273AAF">
        <w:rPr>
          <w:rFonts w:ascii="方正黑体_GBK" w:eastAsia="方正黑体_GBK" w:hAnsi="微软雅黑" w:cs="宋体" w:hint="eastAsia"/>
          <w:color w:val="111111"/>
          <w:kern w:val="0"/>
          <w:sz w:val="32"/>
          <w:szCs w:val="32"/>
        </w:rPr>
        <w:t>项目评审立项</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第六条</w:t>
      </w:r>
      <w:r w:rsidRPr="00273AAF">
        <w:rPr>
          <w:rFonts w:ascii="微软雅黑" w:eastAsia="微软雅黑" w:hAnsi="微软雅黑" w:cs="宋体" w:hint="eastAsia"/>
          <w:color w:val="111111"/>
          <w:kern w:val="0"/>
          <w:sz w:val="32"/>
          <w:szCs w:val="32"/>
        </w:rPr>
        <w:t>  </w:t>
      </w:r>
      <w:r w:rsidRPr="00273AAF">
        <w:rPr>
          <w:rFonts w:ascii="方正仿宋_GBK" w:eastAsia="方正仿宋_GBK" w:hAnsi="微软雅黑" w:cs="宋体" w:hint="eastAsia"/>
          <w:color w:val="111111"/>
          <w:kern w:val="0"/>
          <w:sz w:val="32"/>
          <w:szCs w:val="32"/>
        </w:rPr>
        <w:t>科研处负责对申报课题进行审核，并组织评审。</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第七条</w:t>
      </w:r>
      <w:r w:rsidRPr="00273AAF">
        <w:rPr>
          <w:rFonts w:ascii="微软雅黑" w:eastAsia="微软雅黑" w:hAnsi="微软雅黑" w:cs="宋体" w:hint="eastAsia"/>
          <w:color w:val="111111"/>
          <w:kern w:val="0"/>
          <w:sz w:val="32"/>
          <w:szCs w:val="32"/>
        </w:rPr>
        <w:t>  </w:t>
      </w:r>
      <w:r w:rsidRPr="00273AAF">
        <w:rPr>
          <w:rFonts w:ascii="方正仿宋_GBK" w:eastAsia="方正仿宋_GBK" w:hAnsi="微软雅黑" w:cs="宋体" w:hint="eastAsia"/>
          <w:color w:val="111111"/>
          <w:kern w:val="0"/>
          <w:sz w:val="32"/>
          <w:szCs w:val="32"/>
        </w:rPr>
        <w:t>课题评审贯彻坚持标准、公平竞争、择优资助的原则。评审的主要标准：</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1</w:t>
      </w:r>
      <w:r w:rsidRPr="00273AAF">
        <w:rPr>
          <w:rFonts w:ascii="方正仿宋_GBK" w:eastAsia="方正仿宋_GBK" w:hAnsi="微软雅黑" w:cs="宋体" w:hint="eastAsia"/>
          <w:color w:val="111111"/>
          <w:kern w:val="0"/>
          <w:sz w:val="32"/>
          <w:szCs w:val="32"/>
        </w:rPr>
        <w:t>．课题研究具有重要的学术价值和应用价值，具有较好的学术前沿性和解决实际问题的针对性、实效性；</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2</w:t>
      </w:r>
      <w:r w:rsidRPr="00273AAF">
        <w:rPr>
          <w:rFonts w:ascii="方正仿宋_GBK" w:eastAsia="方正仿宋_GBK" w:hAnsi="微软雅黑" w:cs="宋体" w:hint="eastAsia"/>
          <w:color w:val="111111"/>
          <w:kern w:val="0"/>
          <w:sz w:val="32"/>
          <w:szCs w:val="32"/>
        </w:rPr>
        <w:t>．课题研究方向正确，思路清晰，内容丰富，资料翔实，论证充分，研究方法科学可行，预期成果明确；</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3</w:t>
      </w:r>
      <w:r w:rsidRPr="00273AAF">
        <w:rPr>
          <w:rFonts w:ascii="方正仿宋_GBK" w:eastAsia="方正仿宋_GBK" w:hAnsi="微软雅黑" w:cs="宋体" w:hint="eastAsia"/>
          <w:color w:val="111111"/>
          <w:kern w:val="0"/>
          <w:sz w:val="32"/>
          <w:szCs w:val="32"/>
        </w:rPr>
        <w:t>．课题研究组成员结构合理，分工明确，具有良好的合作基础和条件；</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4</w:t>
      </w:r>
      <w:r w:rsidRPr="00273AAF">
        <w:rPr>
          <w:rFonts w:ascii="方正仿宋_GBK" w:eastAsia="方正仿宋_GBK" w:hAnsi="微软雅黑" w:cs="宋体" w:hint="eastAsia"/>
          <w:color w:val="111111"/>
          <w:kern w:val="0"/>
          <w:sz w:val="32"/>
          <w:szCs w:val="32"/>
        </w:rPr>
        <w:t>．课题研究经费申请恰当，安排合理，符合有关规定。</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第八条</w:t>
      </w:r>
      <w:r w:rsidRPr="00273AAF">
        <w:rPr>
          <w:rFonts w:ascii="微软雅黑" w:eastAsia="微软雅黑" w:hAnsi="微软雅黑" w:cs="宋体" w:hint="eastAsia"/>
          <w:color w:val="111111"/>
          <w:kern w:val="0"/>
          <w:sz w:val="32"/>
          <w:szCs w:val="32"/>
        </w:rPr>
        <w:t>  </w:t>
      </w:r>
      <w:r w:rsidRPr="00273AAF">
        <w:rPr>
          <w:rFonts w:ascii="方正仿宋_GBK" w:eastAsia="方正仿宋_GBK" w:hAnsi="微软雅黑" w:cs="宋体" w:hint="eastAsia"/>
          <w:color w:val="111111"/>
          <w:kern w:val="0"/>
          <w:sz w:val="32"/>
          <w:szCs w:val="32"/>
        </w:rPr>
        <w:t>校学术委员会组织专家对申报的课题进行评审优选，结果报学校审批后，方可立项，并予以公布。课题立</w:t>
      </w:r>
      <w:r w:rsidRPr="00273AAF">
        <w:rPr>
          <w:rFonts w:ascii="方正仿宋_GBK" w:eastAsia="方正仿宋_GBK" w:hAnsi="微软雅黑" w:cs="宋体" w:hint="eastAsia"/>
          <w:color w:val="111111"/>
          <w:kern w:val="0"/>
          <w:sz w:val="32"/>
          <w:szCs w:val="32"/>
        </w:rPr>
        <w:lastRenderedPageBreak/>
        <w:t>项数不超过申报总数的</w:t>
      </w:r>
      <w:r w:rsidRPr="00273AAF">
        <w:rPr>
          <w:rFonts w:ascii="微软雅黑" w:eastAsia="微软雅黑" w:hAnsi="微软雅黑" w:cs="宋体" w:hint="eastAsia"/>
          <w:color w:val="111111"/>
          <w:kern w:val="0"/>
          <w:sz w:val="32"/>
          <w:szCs w:val="32"/>
        </w:rPr>
        <w:t>60%</w:t>
      </w:r>
      <w:r w:rsidRPr="00273AAF">
        <w:rPr>
          <w:rFonts w:ascii="方正仿宋_GBK" w:eastAsia="方正仿宋_GBK" w:hAnsi="微软雅黑" w:cs="宋体" w:hint="eastAsia"/>
          <w:color w:val="111111"/>
          <w:kern w:val="0"/>
          <w:sz w:val="32"/>
          <w:szCs w:val="32"/>
        </w:rPr>
        <w:t>，重点课题不超过立项课题总数的</w:t>
      </w:r>
      <w:r w:rsidRPr="00273AAF">
        <w:rPr>
          <w:rFonts w:ascii="微软雅黑" w:eastAsia="微软雅黑" w:hAnsi="微软雅黑" w:cs="宋体" w:hint="eastAsia"/>
          <w:color w:val="111111"/>
          <w:kern w:val="0"/>
          <w:sz w:val="32"/>
          <w:szCs w:val="32"/>
        </w:rPr>
        <w:t>20%</w:t>
      </w:r>
      <w:r w:rsidRPr="00273AAF">
        <w:rPr>
          <w:rFonts w:ascii="方正仿宋_GBK" w:eastAsia="方正仿宋_GBK" w:hAnsi="微软雅黑" w:cs="宋体" w:hint="eastAsia"/>
          <w:color w:val="111111"/>
          <w:kern w:val="0"/>
          <w:sz w:val="32"/>
          <w:szCs w:val="32"/>
        </w:rPr>
        <w:t>。</w:t>
      </w:r>
      <w:proofErr w:type="gramStart"/>
      <w:r w:rsidRPr="00273AAF">
        <w:rPr>
          <w:rFonts w:ascii="方正仿宋_GBK" w:eastAsia="方正仿宋_GBK" w:hAnsi="微软雅黑" w:cs="宋体" w:hint="eastAsia"/>
          <w:color w:val="111111"/>
          <w:kern w:val="0"/>
          <w:sz w:val="32"/>
          <w:szCs w:val="32"/>
        </w:rPr>
        <w:t>一般课题</w:t>
      </w:r>
      <w:proofErr w:type="gramEnd"/>
      <w:r w:rsidRPr="00273AAF">
        <w:rPr>
          <w:rFonts w:ascii="方正仿宋_GBK" w:eastAsia="方正仿宋_GBK" w:hAnsi="微软雅黑" w:cs="宋体" w:hint="eastAsia"/>
          <w:color w:val="111111"/>
          <w:kern w:val="0"/>
          <w:sz w:val="32"/>
          <w:szCs w:val="32"/>
        </w:rPr>
        <w:t>研究周期</w:t>
      </w:r>
      <w:r w:rsidRPr="00273AAF">
        <w:rPr>
          <w:rFonts w:ascii="微软雅黑" w:eastAsia="微软雅黑" w:hAnsi="微软雅黑" w:cs="宋体" w:hint="eastAsia"/>
          <w:color w:val="111111"/>
          <w:kern w:val="0"/>
          <w:sz w:val="32"/>
          <w:szCs w:val="32"/>
        </w:rPr>
        <w:t>1</w:t>
      </w:r>
      <w:r w:rsidRPr="00273AAF">
        <w:rPr>
          <w:rFonts w:ascii="方正仿宋_GBK" w:eastAsia="方正仿宋_GBK" w:hAnsi="微软雅黑" w:cs="宋体" w:hint="eastAsia"/>
          <w:color w:val="111111"/>
          <w:kern w:val="0"/>
          <w:sz w:val="32"/>
          <w:szCs w:val="32"/>
        </w:rPr>
        <w:t>年，重点课题研究周期不超过</w:t>
      </w:r>
      <w:r w:rsidRPr="00273AAF">
        <w:rPr>
          <w:rFonts w:ascii="微软雅黑" w:eastAsia="微软雅黑" w:hAnsi="微软雅黑" w:cs="宋体" w:hint="eastAsia"/>
          <w:color w:val="111111"/>
          <w:kern w:val="0"/>
          <w:sz w:val="32"/>
          <w:szCs w:val="32"/>
        </w:rPr>
        <w:t>2</w:t>
      </w:r>
      <w:r w:rsidRPr="00273AAF">
        <w:rPr>
          <w:rFonts w:ascii="方正仿宋_GBK" w:eastAsia="方正仿宋_GBK" w:hAnsi="微软雅黑" w:cs="宋体" w:hint="eastAsia"/>
          <w:color w:val="111111"/>
          <w:kern w:val="0"/>
          <w:sz w:val="32"/>
          <w:szCs w:val="32"/>
        </w:rPr>
        <w:t>年，因故不能按时完成研究工作的可以书面申请延期，但延期不得超过</w:t>
      </w:r>
      <w:r w:rsidRPr="00273AAF">
        <w:rPr>
          <w:rFonts w:ascii="微软雅黑" w:eastAsia="微软雅黑" w:hAnsi="微软雅黑" w:cs="宋体" w:hint="eastAsia"/>
          <w:color w:val="111111"/>
          <w:kern w:val="0"/>
          <w:sz w:val="32"/>
          <w:szCs w:val="32"/>
        </w:rPr>
        <w:t>6</w:t>
      </w:r>
      <w:r w:rsidRPr="00273AAF">
        <w:rPr>
          <w:rFonts w:ascii="方正仿宋_GBK" w:eastAsia="方正仿宋_GBK" w:hAnsi="微软雅黑" w:cs="宋体" w:hint="eastAsia"/>
          <w:color w:val="111111"/>
          <w:kern w:val="0"/>
          <w:sz w:val="32"/>
          <w:szCs w:val="32"/>
        </w:rPr>
        <w:t>个月。</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第九条</w:t>
      </w:r>
      <w:r w:rsidRPr="00273AAF">
        <w:rPr>
          <w:rFonts w:ascii="微软雅黑" w:eastAsia="微软雅黑" w:hAnsi="微软雅黑" w:cs="宋体" w:hint="eastAsia"/>
          <w:color w:val="111111"/>
          <w:kern w:val="0"/>
          <w:sz w:val="32"/>
          <w:szCs w:val="32"/>
        </w:rPr>
        <w:t>  </w:t>
      </w:r>
      <w:r w:rsidRPr="00273AAF">
        <w:rPr>
          <w:rFonts w:ascii="方正仿宋_GBK" w:eastAsia="方正仿宋_GBK" w:hAnsi="微软雅黑" w:cs="宋体" w:hint="eastAsia"/>
          <w:color w:val="111111"/>
          <w:kern w:val="0"/>
          <w:sz w:val="32"/>
          <w:szCs w:val="32"/>
        </w:rPr>
        <w:t>专家评审通过的项目，由科研处审核批准并立项下达。</w:t>
      </w:r>
    </w:p>
    <w:p w:rsidR="00273AAF" w:rsidRPr="00273AAF" w:rsidRDefault="00273AAF" w:rsidP="00273AAF">
      <w:pPr>
        <w:widowControl/>
        <w:shd w:val="clear" w:color="auto" w:fill="FFFFFF"/>
        <w:spacing w:before="100" w:beforeAutospacing="1" w:after="100" w:afterAutospacing="1" w:line="560" w:lineRule="atLeast"/>
        <w:ind w:firstLine="420"/>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 </w:t>
      </w:r>
    </w:p>
    <w:p w:rsidR="00273AAF" w:rsidRPr="00273AAF" w:rsidRDefault="00273AAF" w:rsidP="00273AAF">
      <w:pPr>
        <w:widowControl/>
        <w:shd w:val="clear" w:color="auto" w:fill="FFFFFF"/>
        <w:spacing w:before="100" w:beforeAutospacing="1" w:after="100" w:afterAutospacing="1" w:line="560" w:lineRule="atLeast"/>
        <w:ind w:left="1290" w:hanging="1290"/>
        <w:jc w:val="center"/>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第四章</w:t>
      </w:r>
      <w:r w:rsidRPr="00273AAF">
        <w:rPr>
          <w:rFonts w:ascii="Times New Roman" w:eastAsia="微软雅黑" w:hAnsi="Times New Roman" w:cs="Times New Roman"/>
          <w:color w:val="111111"/>
          <w:kern w:val="0"/>
          <w:sz w:val="14"/>
          <w:szCs w:val="14"/>
        </w:rPr>
        <w:t>          </w:t>
      </w:r>
      <w:r w:rsidRPr="00273AAF">
        <w:rPr>
          <w:rFonts w:ascii="方正黑体_GBK" w:eastAsia="方正黑体_GBK" w:hAnsi="微软雅黑" w:cs="宋体" w:hint="eastAsia"/>
          <w:color w:val="111111"/>
          <w:kern w:val="0"/>
          <w:sz w:val="32"/>
          <w:szCs w:val="32"/>
        </w:rPr>
        <w:t>项目实施及过程管理</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第十条</w:t>
      </w:r>
      <w:r w:rsidRPr="00273AAF">
        <w:rPr>
          <w:rFonts w:ascii="微软雅黑" w:eastAsia="微软雅黑" w:hAnsi="微软雅黑" w:cs="宋体" w:hint="eastAsia"/>
          <w:color w:val="111111"/>
          <w:kern w:val="0"/>
          <w:sz w:val="32"/>
          <w:szCs w:val="32"/>
        </w:rPr>
        <w:t>  </w:t>
      </w:r>
      <w:r w:rsidRPr="00273AAF">
        <w:rPr>
          <w:rFonts w:ascii="方正仿宋_GBK" w:eastAsia="方正仿宋_GBK" w:hAnsi="微软雅黑" w:cs="宋体" w:hint="eastAsia"/>
          <w:color w:val="111111"/>
          <w:kern w:val="0"/>
          <w:sz w:val="32"/>
          <w:szCs w:val="32"/>
        </w:rPr>
        <w:t>批准立项后的课题主要由科研处管理，课题组负责人所在部门协助管理。课题负责人所在部门应当为课题负责人提供课题研究方便，以保证课题保质按期完成。</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第十一条</w:t>
      </w:r>
      <w:r w:rsidRPr="00273AAF">
        <w:rPr>
          <w:rFonts w:ascii="微软雅黑" w:eastAsia="微软雅黑" w:hAnsi="微软雅黑" w:cs="宋体" w:hint="eastAsia"/>
          <w:color w:val="111111"/>
          <w:kern w:val="0"/>
          <w:sz w:val="32"/>
          <w:szCs w:val="32"/>
        </w:rPr>
        <w:t>  </w:t>
      </w:r>
      <w:r w:rsidRPr="00273AAF">
        <w:rPr>
          <w:rFonts w:ascii="方正仿宋_GBK" w:eastAsia="方正仿宋_GBK" w:hAnsi="微软雅黑" w:cs="宋体" w:hint="eastAsia"/>
          <w:color w:val="111111"/>
          <w:kern w:val="0"/>
          <w:sz w:val="32"/>
          <w:szCs w:val="32"/>
        </w:rPr>
        <w:t>课题批准后一般不得擅自更改名称，不得更改负责人。确需调整，应当向科研处提交书面报告，说明理由，待批准后方可变更。</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第十二条</w:t>
      </w:r>
      <w:r w:rsidRPr="00273AAF">
        <w:rPr>
          <w:rFonts w:ascii="微软雅黑" w:eastAsia="微软雅黑" w:hAnsi="微软雅黑" w:cs="宋体" w:hint="eastAsia"/>
          <w:color w:val="111111"/>
          <w:kern w:val="0"/>
          <w:sz w:val="32"/>
          <w:szCs w:val="32"/>
        </w:rPr>
        <w:t>  </w:t>
      </w:r>
      <w:r w:rsidRPr="00273AAF">
        <w:rPr>
          <w:rFonts w:ascii="方正仿宋_GBK" w:eastAsia="方正仿宋_GBK" w:hAnsi="微软雅黑" w:cs="宋体" w:hint="eastAsia"/>
          <w:color w:val="111111"/>
          <w:kern w:val="0"/>
          <w:sz w:val="32"/>
          <w:szCs w:val="32"/>
        </w:rPr>
        <w:t>课题组应当接受科研处对课题的检查、督促。课题研究中期，课题组应当用书面形式向科研处报告课题研究进展情况。对于无故不接受中期检查或中期检查不合格的项目，将予以通报，缓拨或停拨后续经费。</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第十三条</w:t>
      </w:r>
      <w:r w:rsidRPr="00273AAF">
        <w:rPr>
          <w:rFonts w:ascii="微软雅黑" w:eastAsia="微软雅黑" w:hAnsi="微软雅黑" w:cs="宋体" w:hint="eastAsia"/>
          <w:color w:val="111111"/>
          <w:kern w:val="0"/>
          <w:sz w:val="32"/>
          <w:szCs w:val="32"/>
        </w:rPr>
        <w:t>  </w:t>
      </w:r>
      <w:r w:rsidRPr="00273AAF">
        <w:rPr>
          <w:rFonts w:ascii="方正仿宋_GBK" w:eastAsia="方正仿宋_GBK" w:hAnsi="微软雅黑" w:cs="宋体" w:hint="eastAsia"/>
          <w:color w:val="111111"/>
          <w:kern w:val="0"/>
          <w:sz w:val="32"/>
          <w:szCs w:val="32"/>
        </w:rPr>
        <w:t>有下列情况之一的校级课题，做撤项处理：</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lastRenderedPageBreak/>
        <w:t>1</w:t>
      </w:r>
      <w:r w:rsidRPr="00273AAF">
        <w:rPr>
          <w:rFonts w:ascii="方正仿宋_GBK" w:eastAsia="方正仿宋_GBK" w:hAnsi="微软雅黑" w:cs="宋体" w:hint="eastAsia"/>
          <w:color w:val="111111"/>
          <w:kern w:val="0"/>
          <w:sz w:val="32"/>
          <w:szCs w:val="32"/>
        </w:rPr>
        <w:t>．项目实施情况表明，项目负责人不具备按原计划组织完成研究任务的条件和能力；</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2</w:t>
      </w:r>
      <w:r w:rsidRPr="00273AAF">
        <w:rPr>
          <w:rFonts w:ascii="方正仿宋_GBK" w:eastAsia="方正仿宋_GBK" w:hAnsi="微软雅黑" w:cs="宋体" w:hint="eastAsia"/>
          <w:color w:val="111111"/>
          <w:kern w:val="0"/>
          <w:sz w:val="32"/>
          <w:szCs w:val="32"/>
        </w:rPr>
        <w:t>．未经批准擅自变更责任人或研究课题；</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3</w:t>
      </w:r>
      <w:r w:rsidRPr="00273AAF">
        <w:rPr>
          <w:rFonts w:ascii="方正仿宋_GBK" w:eastAsia="方正仿宋_GBK" w:hAnsi="微软雅黑" w:cs="宋体" w:hint="eastAsia"/>
          <w:color w:val="111111"/>
          <w:kern w:val="0"/>
          <w:sz w:val="32"/>
          <w:szCs w:val="32"/>
        </w:rPr>
        <w:t>．批准的延长期限到达时仍未能完成研究任务；</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4</w:t>
      </w:r>
      <w:r w:rsidRPr="00273AAF">
        <w:rPr>
          <w:rFonts w:ascii="方正仿宋_GBK" w:eastAsia="方正仿宋_GBK" w:hAnsi="微软雅黑" w:cs="宋体" w:hint="eastAsia"/>
          <w:color w:val="111111"/>
          <w:kern w:val="0"/>
          <w:sz w:val="32"/>
          <w:szCs w:val="32"/>
        </w:rPr>
        <w:t>．经查实，发生严重学术不端行为的；</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5</w:t>
      </w:r>
      <w:r w:rsidRPr="00273AAF">
        <w:rPr>
          <w:rFonts w:ascii="方正仿宋_GBK" w:eastAsia="方正仿宋_GBK" w:hAnsi="微软雅黑" w:cs="宋体" w:hint="eastAsia"/>
          <w:color w:val="111111"/>
          <w:kern w:val="0"/>
          <w:sz w:val="32"/>
          <w:szCs w:val="32"/>
        </w:rPr>
        <w:t>．具有其他严重影响课题后续研究情况的。</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被撤消的课题由科研处正式公布。凡被撤销的课题，追回已拨经费，用于资助本校其他课题研究项目。</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符合上述第</w:t>
      </w:r>
      <w:r w:rsidRPr="00273AAF">
        <w:rPr>
          <w:rFonts w:ascii="微软雅黑" w:eastAsia="微软雅黑" w:hAnsi="微软雅黑" w:cs="宋体" w:hint="eastAsia"/>
          <w:color w:val="111111"/>
          <w:kern w:val="0"/>
          <w:sz w:val="32"/>
          <w:szCs w:val="32"/>
        </w:rPr>
        <w:t>2</w:t>
      </w:r>
      <w:r w:rsidRPr="00273AAF">
        <w:rPr>
          <w:rFonts w:ascii="方正仿宋_GBK" w:eastAsia="方正仿宋_GBK" w:hAnsi="微软雅黑" w:cs="宋体" w:hint="eastAsia"/>
          <w:color w:val="111111"/>
          <w:kern w:val="0"/>
          <w:sz w:val="32"/>
          <w:szCs w:val="32"/>
        </w:rPr>
        <w:t>项至第</w:t>
      </w:r>
      <w:r w:rsidRPr="00273AAF">
        <w:rPr>
          <w:rFonts w:ascii="微软雅黑" w:eastAsia="微软雅黑" w:hAnsi="微软雅黑" w:cs="宋体" w:hint="eastAsia"/>
          <w:color w:val="111111"/>
          <w:kern w:val="0"/>
          <w:sz w:val="32"/>
          <w:szCs w:val="32"/>
        </w:rPr>
        <w:t>5</w:t>
      </w:r>
      <w:r w:rsidRPr="00273AAF">
        <w:rPr>
          <w:rFonts w:ascii="方正仿宋_GBK" w:eastAsia="方正仿宋_GBK" w:hAnsi="微软雅黑" w:cs="宋体" w:hint="eastAsia"/>
          <w:color w:val="111111"/>
          <w:kern w:val="0"/>
          <w:sz w:val="32"/>
          <w:szCs w:val="32"/>
        </w:rPr>
        <w:t>项撤项处理情况的课题负责人，</w:t>
      </w:r>
      <w:r w:rsidRPr="00273AAF">
        <w:rPr>
          <w:rFonts w:ascii="微软雅黑" w:eastAsia="微软雅黑" w:hAnsi="微软雅黑" w:cs="宋体" w:hint="eastAsia"/>
          <w:color w:val="111111"/>
          <w:kern w:val="0"/>
          <w:sz w:val="32"/>
          <w:szCs w:val="32"/>
        </w:rPr>
        <w:t> 3</w:t>
      </w:r>
      <w:r w:rsidRPr="00273AAF">
        <w:rPr>
          <w:rFonts w:ascii="方正仿宋_GBK" w:eastAsia="方正仿宋_GBK" w:hAnsi="微软雅黑" w:cs="宋体" w:hint="eastAsia"/>
          <w:color w:val="111111"/>
          <w:kern w:val="0"/>
          <w:sz w:val="32"/>
          <w:szCs w:val="32"/>
        </w:rPr>
        <w:t>年内不得申报任何课题。</w:t>
      </w:r>
    </w:p>
    <w:p w:rsidR="00273AAF" w:rsidRPr="00273AAF" w:rsidRDefault="00273AAF" w:rsidP="00273AAF">
      <w:pPr>
        <w:widowControl/>
        <w:shd w:val="clear" w:color="auto" w:fill="FFFFFF"/>
        <w:spacing w:before="100" w:beforeAutospacing="1" w:after="100" w:afterAutospacing="1" w:line="560" w:lineRule="atLeast"/>
        <w:ind w:firstLine="645"/>
        <w:jc w:val="left"/>
        <w:rPr>
          <w:rFonts w:ascii="微软雅黑" w:eastAsia="微软雅黑" w:hAnsi="微软雅黑" w:cs="宋体"/>
          <w:color w:val="111111"/>
          <w:kern w:val="0"/>
          <w:sz w:val="16"/>
          <w:szCs w:val="16"/>
        </w:rPr>
      </w:pPr>
      <w:r w:rsidRPr="00273AAF">
        <w:rPr>
          <w:rFonts w:ascii="微软雅黑" w:eastAsia="微软雅黑" w:hAnsi="微软雅黑" w:cs="宋体" w:hint="eastAsia"/>
          <w:b/>
          <w:bCs/>
          <w:color w:val="111111"/>
          <w:kern w:val="0"/>
          <w:sz w:val="32"/>
          <w:szCs w:val="32"/>
        </w:rPr>
        <w:t> </w:t>
      </w:r>
    </w:p>
    <w:p w:rsidR="00273AAF" w:rsidRPr="00273AAF" w:rsidRDefault="00273AAF" w:rsidP="00273AAF">
      <w:pPr>
        <w:widowControl/>
        <w:shd w:val="clear" w:color="auto" w:fill="FFFFFF"/>
        <w:spacing w:before="100" w:beforeAutospacing="1" w:after="100" w:afterAutospacing="1" w:line="560" w:lineRule="atLeast"/>
        <w:jc w:val="center"/>
        <w:rPr>
          <w:rFonts w:ascii="微软雅黑" w:eastAsia="微软雅黑" w:hAnsi="微软雅黑" w:cs="宋体"/>
          <w:color w:val="111111"/>
          <w:kern w:val="0"/>
          <w:sz w:val="16"/>
          <w:szCs w:val="16"/>
        </w:rPr>
      </w:pPr>
      <w:r w:rsidRPr="00273AAF">
        <w:rPr>
          <w:rFonts w:ascii="方正黑体_GBK" w:eastAsia="方正黑体_GBK" w:hAnsi="微软雅黑" w:cs="宋体" w:hint="eastAsia"/>
          <w:color w:val="111111"/>
          <w:kern w:val="0"/>
          <w:sz w:val="32"/>
          <w:szCs w:val="32"/>
        </w:rPr>
        <w:t>第五章</w:t>
      </w:r>
      <w:r w:rsidRPr="00273AAF">
        <w:rPr>
          <w:rFonts w:ascii="微软雅黑" w:eastAsia="微软雅黑" w:hAnsi="微软雅黑" w:cs="宋体" w:hint="eastAsia"/>
          <w:color w:val="111111"/>
          <w:kern w:val="0"/>
          <w:sz w:val="32"/>
          <w:szCs w:val="32"/>
        </w:rPr>
        <w:t>  </w:t>
      </w:r>
      <w:r w:rsidRPr="00273AAF">
        <w:rPr>
          <w:rFonts w:ascii="方正黑体_GBK" w:eastAsia="方正黑体_GBK" w:hAnsi="微软雅黑" w:cs="宋体" w:hint="eastAsia"/>
          <w:color w:val="111111"/>
          <w:kern w:val="0"/>
          <w:sz w:val="32"/>
          <w:szCs w:val="32"/>
        </w:rPr>
        <w:t>项目经费与使用管理</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第十四条</w:t>
      </w:r>
      <w:r w:rsidRPr="00273AAF">
        <w:rPr>
          <w:rFonts w:ascii="微软雅黑" w:eastAsia="微软雅黑" w:hAnsi="微软雅黑" w:cs="宋体" w:hint="eastAsia"/>
          <w:color w:val="111111"/>
          <w:kern w:val="0"/>
          <w:sz w:val="32"/>
          <w:szCs w:val="32"/>
        </w:rPr>
        <w:t>  </w:t>
      </w:r>
      <w:r w:rsidRPr="00273AAF">
        <w:rPr>
          <w:rFonts w:ascii="方正仿宋_GBK" w:eastAsia="方正仿宋_GBK" w:hAnsi="微软雅黑" w:cs="宋体" w:hint="eastAsia"/>
          <w:color w:val="111111"/>
          <w:kern w:val="0"/>
          <w:sz w:val="32"/>
          <w:szCs w:val="32"/>
        </w:rPr>
        <w:t>学校对校级课题给予经费资助：</w:t>
      </w:r>
      <w:proofErr w:type="gramStart"/>
      <w:r w:rsidRPr="00273AAF">
        <w:rPr>
          <w:rFonts w:ascii="方正仿宋_GBK" w:eastAsia="方正仿宋_GBK" w:hAnsi="微软雅黑" w:cs="宋体" w:hint="eastAsia"/>
          <w:color w:val="111111"/>
          <w:kern w:val="0"/>
          <w:sz w:val="32"/>
          <w:szCs w:val="32"/>
        </w:rPr>
        <w:t>一般课题</w:t>
      </w:r>
      <w:proofErr w:type="gramEnd"/>
      <w:r w:rsidRPr="00273AAF">
        <w:rPr>
          <w:rFonts w:ascii="方正仿宋_GBK" w:eastAsia="方正仿宋_GBK" w:hAnsi="微软雅黑" w:cs="宋体" w:hint="eastAsia"/>
          <w:color w:val="111111"/>
          <w:kern w:val="0"/>
          <w:sz w:val="32"/>
          <w:szCs w:val="32"/>
        </w:rPr>
        <w:t>资助金额为</w:t>
      </w:r>
      <w:r w:rsidRPr="00273AAF">
        <w:rPr>
          <w:rFonts w:ascii="微软雅黑" w:eastAsia="微软雅黑" w:hAnsi="微软雅黑" w:cs="宋体" w:hint="eastAsia"/>
          <w:color w:val="111111"/>
          <w:kern w:val="0"/>
          <w:sz w:val="32"/>
          <w:szCs w:val="32"/>
        </w:rPr>
        <w:t>2000</w:t>
      </w:r>
      <w:r w:rsidRPr="00273AAF">
        <w:rPr>
          <w:rFonts w:ascii="方正仿宋_GBK" w:eastAsia="方正仿宋_GBK" w:hAnsi="微软雅黑" w:cs="宋体" w:hint="eastAsia"/>
          <w:color w:val="111111"/>
          <w:kern w:val="0"/>
          <w:sz w:val="32"/>
          <w:szCs w:val="32"/>
        </w:rPr>
        <w:t>元，重点课题资助金额为</w:t>
      </w:r>
      <w:r w:rsidRPr="00273AAF">
        <w:rPr>
          <w:rFonts w:ascii="微软雅黑" w:eastAsia="微软雅黑" w:hAnsi="微软雅黑" w:cs="宋体" w:hint="eastAsia"/>
          <w:color w:val="111111"/>
          <w:kern w:val="0"/>
          <w:sz w:val="32"/>
          <w:szCs w:val="32"/>
        </w:rPr>
        <w:t>4000</w:t>
      </w:r>
      <w:r w:rsidRPr="00273AAF">
        <w:rPr>
          <w:rFonts w:ascii="方正仿宋_GBK" w:eastAsia="方正仿宋_GBK" w:hAnsi="微软雅黑" w:cs="宋体" w:hint="eastAsia"/>
          <w:color w:val="111111"/>
          <w:kern w:val="0"/>
          <w:sz w:val="32"/>
          <w:szCs w:val="32"/>
        </w:rPr>
        <w:t>元。课题经费核定后一般不予追加。具有重要研究价值的课题，由课题主持人提出书面申请，由科研</w:t>
      </w:r>
      <w:proofErr w:type="gramStart"/>
      <w:r w:rsidRPr="00273AAF">
        <w:rPr>
          <w:rFonts w:ascii="方正仿宋_GBK" w:eastAsia="方正仿宋_GBK" w:hAnsi="微软雅黑" w:cs="宋体" w:hint="eastAsia"/>
          <w:color w:val="111111"/>
          <w:kern w:val="0"/>
          <w:sz w:val="32"/>
          <w:szCs w:val="32"/>
        </w:rPr>
        <w:t>处报校学术</w:t>
      </w:r>
      <w:proofErr w:type="gramEnd"/>
      <w:r w:rsidRPr="00273AAF">
        <w:rPr>
          <w:rFonts w:ascii="方正仿宋_GBK" w:eastAsia="方正仿宋_GBK" w:hAnsi="微软雅黑" w:cs="宋体" w:hint="eastAsia"/>
          <w:color w:val="111111"/>
          <w:kern w:val="0"/>
          <w:sz w:val="32"/>
          <w:szCs w:val="32"/>
        </w:rPr>
        <w:t>委员会研究后确定。</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lastRenderedPageBreak/>
        <w:t>第十五条</w:t>
      </w:r>
      <w:r w:rsidRPr="00273AAF">
        <w:rPr>
          <w:rFonts w:ascii="微软雅黑" w:eastAsia="微软雅黑" w:hAnsi="微软雅黑" w:cs="宋体" w:hint="eastAsia"/>
          <w:color w:val="111111"/>
          <w:kern w:val="0"/>
          <w:sz w:val="32"/>
          <w:szCs w:val="32"/>
        </w:rPr>
        <w:t>  </w:t>
      </w:r>
      <w:r w:rsidRPr="00273AAF">
        <w:rPr>
          <w:rFonts w:ascii="方正仿宋_GBK" w:eastAsia="方正仿宋_GBK" w:hAnsi="微软雅黑" w:cs="宋体" w:hint="eastAsia"/>
          <w:color w:val="111111"/>
          <w:kern w:val="0"/>
          <w:sz w:val="32"/>
          <w:szCs w:val="32"/>
        </w:rPr>
        <w:t>课题资助经费由科研处统一公开。凡受资助的课题，课题经费原则上实行</w:t>
      </w:r>
      <w:r w:rsidRPr="00273AAF">
        <w:rPr>
          <w:rFonts w:ascii="微软雅黑" w:eastAsia="微软雅黑" w:hAnsi="微软雅黑" w:cs="宋体" w:hint="eastAsia"/>
          <w:color w:val="111111"/>
          <w:kern w:val="0"/>
          <w:sz w:val="32"/>
          <w:szCs w:val="32"/>
        </w:rPr>
        <w:t>“</w:t>
      </w:r>
      <w:r w:rsidRPr="00273AAF">
        <w:rPr>
          <w:rFonts w:ascii="方正仿宋_GBK" w:eastAsia="方正仿宋_GBK" w:hAnsi="微软雅黑" w:cs="宋体" w:hint="eastAsia"/>
          <w:color w:val="111111"/>
          <w:kern w:val="0"/>
          <w:sz w:val="32"/>
          <w:szCs w:val="32"/>
        </w:rPr>
        <w:t>一次核定，分期拨款</w:t>
      </w:r>
      <w:r w:rsidRPr="00273AAF">
        <w:rPr>
          <w:rFonts w:ascii="微软雅黑" w:eastAsia="微软雅黑" w:hAnsi="微软雅黑" w:cs="宋体" w:hint="eastAsia"/>
          <w:color w:val="111111"/>
          <w:kern w:val="0"/>
          <w:sz w:val="32"/>
          <w:szCs w:val="32"/>
        </w:rPr>
        <w:t>”</w:t>
      </w:r>
      <w:r w:rsidRPr="00273AAF">
        <w:rPr>
          <w:rFonts w:ascii="方正仿宋_GBK" w:eastAsia="方正仿宋_GBK" w:hAnsi="微软雅黑" w:cs="宋体" w:hint="eastAsia"/>
          <w:color w:val="111111"/>
          <w:kern w:val="0"/>
          <w:sz w:val="32"/>
          <w:szCs w:val="32"/>
        </w:rPr>
        <w:t>的方法，立项后拨发资助经费的</w:t>
      </w:r>
      <w:r w:rsidRPr="00273AAF">
        <w:rPr>
          <w:rFonts w:ascii="微软雅黑" w:eastAsia="微软雅黑" w:hAnsi="微软雅黑" w:cs="宋体" w:hint="eastAsia"/>
          <w:color w:val="111111"/>
          <w:kern w:val="0"/>
          <w:sz w:val="32"/>
          <w:szCs w:val="32"/>
        </w:rPr>
        <w:t>1/2</w:t>
      </w:r>
      <w:r w:rsidRPr="00273AAF">
        <w:rPr>
          <w:rFonts w:ascii="方正仿宋_GBK" w:eastAsia="方正仿宋_GBK" w:hAnsi="微软雅黑" w:cs="宋体" w:hint="eastAsia"/>
          <w:color w:val="111111"/>
          <w:kern w:val="0"/>
          <w:sz w:val="32"/>
          <w:szCs w:val="32"/>
        </w:rPr>
        <w:t>，完成结题鉴定后拨付剩余资助经费。经费直接下达到课题组负责人，由课题组负责人按照经费使用范围的有关规定使用，并接受科研处、财务处的管理和监督。</w:t>
      </w:r>
      <w:r w:rsidRPr="00273AAF">
        <w:rPr>
          <w:rFonts w:ascii="微软雅黑" w:eastAsia="微软雅黑" w:hAnsi="微软雅黑" w:cs="宋体" w:hint="eastAsia"/>
          <w:color w:val="111111"/>
          <w:kern w:val="0"/>
          <w:sz w:val="32"/>
          <w:szCs w:val="32"/>
        </w:rPr>
        <w:br/>
        <w:t>    </w:t>
      </w:r>
      <w:r w:rsidRPr="00273AAF">
        <w:rPr>
          <w:rFonts w:ascii="方正仿宋_GBK" w:eastAsia="方正仿宋_GBK" w:hAnsi="微软雅黑" w:cs="宋体" w:hint="eastAsia"/>
          <w:color w:val="111111"/>
          <w:kern w:val="0"/>
          <w:sz w:val="32"/>
          <w:szCs w:val="32"/>
        </w:rPr>
        <w:t>第十六条</w:t>
      </w:r>
      <w:r w:rsidRPr="00273AAF">
        <w:rPr>
          <w:rFonts w:ascii="微软雅黑" w:eastAsia="微软雅黑" w:hAnsi="微软雅黑" w:cs="宋体" w:hint="eastAsia"/>
          <w:color w:val="111111"/>
          <w:kern w:val="0"/>
          <w:sz w:val="32"/>
          <w:szCs w:val="32"/>
        </w:rPr>
        <w:t>  </w:t>
      </w:r>
      <w:r w:rsidRPr="00273AAF">
        <w:rPr>
          <w:rFonts w:ascii="方正仿宋_GBK" w:eastAsia="方正仿宋_GBK" w:hAnsi="微软雅黑" w:cs="宋体" w:hint="eastAsia"/>
          <w:color w:val="111111"/>
          <w:kern w:val="0"/>
          <w:sz w:val="32"/>
          <w:szCs w:val="32"/>
        </w:rPr>
        <w:t>资助经费必须专款专用，任何单位和个人不得截留、挪用、挤占，不得把资助经费用于与本研究课题无直接关系的开支。</w:t>
      </w:r>
      <w:r w:rsidRPr="00273AAF">
        <w:rPr>
          <w:rFonts w:ascii="仿宋" w:eastAsia="仿宋" w:hAnsi="仿宋" w:cs="宋体" w:hint="eastAsia"/>
          <w:color w:val="111111"/>
          <w:kern w:val="0"/>
          <w:sz w:val="32"/>
          <w:szCs w:val="32"/>
        </w:rPr>
        <w:t xml:space="preserve">　</w:t>
      </w:r>
    </w:p>
    <w:p w:rsidR="00273AAF" w:rsidRPr="00273AAF" w:rsidRDefault="00273AAF" w:rsidP="00273AAF">
      <w:pPr>
        <w:widowControl/>
        <w:shd w:val="clear" w:color="auto" w:fill="FFFFFF"/>
        <w:spacing w:before="100" w:beforeAutospacing="1" w:after="100" w:afterAutospacing="1" w:line="560" w:lineRule="atLeast"/>
        <w:jc w:val="center"/>
        <w:rPr>
          <w:rFonts w:ascii="微软雅黑" w:eastAsia="微软雅黑" w:hAnsi="微软雅黑" w:cs="宋体"/>
          <w:color w:val="111111"/>
          <w:kern w:val="0"/>
          <w:sz w:val="16"/>
          <w:szCs w:val="16"/>
        </w:rPr>
      </w:pPr>
      <w:r w:rsidRPr="00273AAF">
        <w:rPr>
          <w:rFonts w:ascii="黑体" w:eastAsia="黑体" w:hAnsi="黑体" w:cs="宋体" w:hint="eastAsia"/>
          <w:b/>
          <w:bCs/>
          <w:color w:val="111111"/>
          <w:kern w:val="0"/>
          <w:sz w:val="32"/>
          <w:szCs w:val="32"/>
        </w:rPr>
        <w:t>第六章</w:t>
      </w:r>
      <w:r w:rsidRPr="00273AAF">
        <w:rPr>
          <w:rFonts w:ascii="微软雅黑" w:eastAsia="微软雅黑" w:hAnsi="微软雅黑" w:cs="宋体" w:hint="eastAsia"/>
          <w:b/>
          <w:bCs/>
          <w:color w:val="111111"/>
          <w:kern w:val="0"/>
          <w:sz w:val="32"/>
          <w:szCs w:val="32"/>
        </w:rPr>
        <w:t>  </w:t>
      </w:r>
      <w:r w:rsidRPr="00273AAF">
        <w:rPr>
          <w:rFonts w:ascii="方正黑体_GBK" w:eastAsia="方正黑体_GBK" w:hAnsi="微软雅黑" w:cs="宋体" w:hint="eastAsia"/>
          <w:color w:val="111111"/>
          <w:kern w:val="0"/>
          <w:sz w:val="32"/>
          <w:szCs w:val="32"/>
        </w:rPr>
        <w:t>验收和结项</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第十七条</w:t>
      </w:r>
      <w:r w:rsidRPr="00273AAF">
        <w:rPr>
          <w:rFonts w:ascii="微软雅黑" w:eastAsia="微软雅黑" w:hAnsi="微软雅黑" w:cs="宋体" w:hint="eastAsia"/>
          <w:color w:val="111111"/>
          <w:kern w:val="0"/>
          <w:sz w:val="32"/>
          <w:szCs w:val="32"/>
        </w:rPr>
        <w:t>  </w:t>
      </w:r>
      <w:r w:rsidRPr="00273AAF">
        <w:rPr>
          <w:rFonts w:ascii="方正仿宋_GBK" w:eastAsia="方正仿宋_GBK" w:hAnsi="微软雅黑" w:cs="宋体" w:hint="eastAsia"/>
          <w:color w:val="111111"/>
          <w:kern w:val="0"/>
          <w:sz w:val="32"/>
          <w:szCs w:val="32"/>
        </w:rPr>
        <w:t>课题研究工作完成后，均需进行验收和结项，履行必要</w:t>
      </w:r>
      <w:proofErr w:type="gramStart"/>
      <w:r w:rsidRPr="00273AAF">
        <w:rPr>
          <w:rFonts w:ascii="方正仿宋_GBK" w:eastAsia="方正仿宋_GBK" w:hAnsi="微软雅黑" w:cs="宋体" w:hint="eastAsia"/>
          <w:color w:val="111111"/>
          <w:kern w:val="0"/>
          <w:sz w:val="32"/>
          <w:szCs w:val="32"/>
        </w:rPr>
        <w:t>的结项手续</w:t>
      </w:r>
      <w:proofErr w:type="gramEnd"/>
      <w:r w:rsidRPr="00273AAF">
        <w:rPr>
          <w:rFonts w:ascii="方正仿宋_GBK" w:eastAsia="方正仿宋_GBK" w:hAnsi="微软雅黑" w:cs="宋体" w:hint="eastAsia"/>
          <w:color w:val="111111"/>
          <w:kern w:val="0"/>
          <w:sz w:val="32"/>
          <w:szCs w:val="32"/>
        </w:rPr>
        <w:t>。</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第十八条</w:t>
      </w:r>
      <w:r w:rsidRPr="00273AAF">
        <w:rPr>
          <w:rFonts w:ascii="微软雅黑" w:eastAsia="微软雅黑" w:hAnsi="微软雅黑" w:cs="宋体" w:hint="eastAsia"/>
          <w:color w:val="111111"/>
          <w:kern w:val="0"/>
          <w:sz w:val="32"/>
          <w:szCs w:val="32"/>
        </w:rPr>
        <w:t>  </w:t>
      </w:r>
      <w:r w:rsidRPr="00273AAF">
        <w:rPr>
          <w:rFonts w:ascii="方正仿宋_GBK" w:eastAsia="方正仿宋_GBK" w:hAnsi="微软雅黑" w:cs="宋体" w:hint="eastAsia"/>
          <w:color w:val="111111"/>
          <w:kern w:val="0"/>
          <w:sz w:val="32"/>
          <w:szCs w:val="32"/>
        </w:rPr>
        <w:t>科研处在奇数年</w:t>
      </w:r>
      <w:r w:rsidRPr="00273AAF">
        <w:rPr>
          <w:rFonts w:ascii="微软雅黑" w:eastAsia="微软雅黑" w:hAnsi="微软雅黑" w:cs="宋体" w:hint="eastAsia"/>
          <w:color w:val="111111"/>
          <w:kern w:val="0"/>
          <w:sz w:val="32"/>
          <w:szCs w:val="32"/>
        </w:rPr>
        <w:t>9</w:t>
      </w:r>
      <w:r w:rsidRPr="00273AAF">
        <w:rPr>
          <w:rFonts w:ascii="方正仿宋_GBK" w:eastAsia="方正仿宋_GBK" w:hAnsi="微软雅黑" w:cs="宋体" w:hint="eastAsia"/>
          <w:color w:val="111111"/>
          <w:kern w:val="0"/>
          <w:sz w:val="32"/>
          <w:szCs w:val="32"/>
        </w:rPr>
        <w:t>月份下发校级课题结题事宜并通知相关课题负责人。课题负责人须在</w:t>
      </w:r>
      <w:r w:rsidRPr="00273AAF">
        <w:rPr>
          <w:rFonts w:ascii="微软雅黑" w:eastAsia="微软雅黑" w:hAnsi="微软雅黑" w:cs="宋体" w:hint="eastAsia"/>
          <w:color w:val="111111"/>
          <w:kern w:val="0"/>
          <w:sz w:val="32"/>
          <w:szCs w:val="32"/>
        </w:rPr>
        <w:t>30</w:t>
      </w:r>
      <w:r w:rsidRPr="00273AAF">
        <w:rPr>
          <w:rFonts w:ascii="方正仿宋_GBK" w:eastAsia="方正仿宋_GBK" w:hAnsi="微软雅黑" w:cs="宋体" w:hint="eastAsia"/>
          <w:color w:val="111111"/>
          <w:kern w:val="0"/>
          <w:sz w:val="32"/>
          <w:szCs w:val="32"/>
        </w:rPr>
        <w:t>个工作日内填写《结题鉴定书》，并提交课题研究成果一份</w:t>
      </w:r>
      <w:proofErr w:type="gramStart"/>
      <w:r w:rsidRPr="00273AAF">
        <w:rPr>
          <w:rFonts w:ascii="方正仿宋_GBK" w:eastAsia="方正仿宋_GBK" w:hAnsi="微软雅黑" w:cs="宋体" w:hint="eastAsia"/>
          <w:color w:val="111111"/>
          <w:kern w:val="0"/>
          <w:sz w:val="32"/>
          <w:szCs w:val="32"/>
        </w:rPr>
        <w:t>交科研</w:t>
      </w:r>
      <w:proofErr w:type="gramEnd"/>
      <w:r w:rsidRPr="00273AAF">
        <w:rPr>
          <w:rFonts w:ascii="方正仿宋_GBK" w:eastAsia="方正仿宋_GBK" w:hAnsi="微软雅黑" w:cs="宋体" w:hint="eastAsia"/>
          <w:color w:val="111111"/>
          <w:kern w:val="0"/>
          <w:sz w:val="32"/>
          <w:szCs w:val="32"/>
        </w:rPr>
        <w:t>处进行资格审核。</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第十九条</w:t>
      </w:r>
      <w:r w:rsidRPr="00273AAF">
        <w:rPr>
          <w:rFonts w:ascii="微软雅黑" w:eastAsia="微软雅黑" w:hAnsi="微软雅黑" w:cs="宋体" w:hint="eastAsia"/>
          <w:color w:val="111111"/>
          <w:kern w:val="0"/>
          <w:sz w:val="32"/>
          <w:szCs w:val="32"/>
        </w:rPr>
        <w:t>  </w:t>
      </w:r>
      <w:r w:rsidRPr="00273AAF">
        <w:rPr>
          <w:rFonts w:ascii="方正仿宋_GBK" w:eastAsia="方正仿宋_GBK" w:hAnsi="微软雅黑" w:cs="宋体" w:hint="eastAsia"/>
          <w:color w:val="111111"/>
          <w:kern w:val="0"/>
          <w:sz w:val="32"/>
          <w:szCs w:val="32"/>
        </w:rPr>
        <w:t>课题研究成果内容包括成果主件、成果附件两大类。</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lastRenderedPageBreak/>
        <w:t>成果主件研究报告为必需。研究报告的内容应包括：是否按照《课题申请书》完成任务、有何特色、有何新观点、新突破以及存在的问题等。</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成果附件包括与课题研究相关的论文（集）、案例集、课堂实录、汇编资料、视频、光盘等。</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重点课题的研究成果应包含至少</w:t>
      </w:r>
      <w:r w:rsidRPr="00273AAF">
        <w:rPr>
          <w:rFonts w:ascii="微软雅黑" w:eastAsia="微软雅黑" w:hAnsi="微软雅黑" w:cs="宋体" w:hint="eastAsia"/>
          <w:color w:val="111111"/>
          <w:kern w:val="0"/>
          <w:sz w:val="32"/>
          <w:szCs w:val="32"/>
        </w:rPr>
        <w:t>1</w:t>
      </w:r>
      <w:r w:rsidRPr="00273AAF">
        <w:rPr>
          <w:rFonts w:ascii="方正仿宋_GBK" w:eastAsia="方正仿宋_GBK" w:hAnsi="微软雅黑" w:cs="宋体" w:hint="eastAsia"/>
          <w:color w:val="111111"/>
          <w:kern w:val="0"/>
          <w:sz w:val="32"/>
          <w:szCs w:val="32"/>
        </w:rPr>
        <w:t>篇大专以上院校学报论文或</w:t>
      </w:r>
      <w:r w:rsidRPr="00273AAF">
        <w:rPr>
          <w:rFonts w:ascii="微软雅黑" w:eastAsia="微软雅黑" w:hAnsi="微软雅黑" w:cs="宋体" w:hint="eastAsia"/>
          <w:color w:val="111111"/>
          <w:kern w:val="0"/>
          <w:sz w:val="32"/>
          <w:szCs w:val="32"/>
        </w:rPr>
        <w:t>2</w:t>
      </w:r>
      <w:r w:rsidRPr="00273AAF">
        <w:rPr>
          <w:rFonts w:ascii="方正仿宋_GBK" w:eastAsia="方正仿宋_GBK" w:hAnsi="微软雅黑" w:cs="宋体" w:hint="eastAsia"/>
          <w:color w:val="111111"/>
          <w:kern w:val="0"/>
          <w:sz w:val="32"/>
          <w:szCs w:val="32"/>
        </w:rPr>
        <w:t>篇公开发表论文，</w:t>
      </w:r>
      <w:proofErr w:type="gramStart"/>
      <w:r w:rsidRPr="00273AAF">
        <w:rPr>
          <w:rFonts w:ascii="方正仿宋_GBK" w:eastAsia="方正仿宋_GBK" w:hAnsi="微软雅黑" w:cs="宋体" w:hint="eastAsia"/>
          <w:color w:val="111111"/>
          <w:kern w:val="0"/>
          <w:sz w:val="32"/>
          <w:szCs w:val="32"/>
        </w:rPr>
        <w:t>一般课题</w:t>
      </w:r>
      <w:proofErr w:type="gramEnd"/>
      <w:r w:rsidRPr="00273AAF">
        <w:rPr>
          <w:rFonts w:ascii="方正仿宋_GBK" w:eastAsia="方正仿宋_GBK" w:hAnsi="微软雅黑" w:cs="宋体" w:hint="eastAsia"/>
          <w:color w:val="111111"/>
          <w:kern w:val="0"/>
          <w:sz w:val="32"/>
          <w:szCs w:val="32"/>
        </w:rPr>
        <w:t>的研究成果应包含至少</w:t>
      </w:r>
      <w:r w:rsidRPr="00273AAF">
        <w:rPr>
          <w:rFonts w:ascii="微软雅黑" w:eastAsia="微软雅黑" w:hAnsi="微软雅黑" w:cs="宋体" w:hint="eastAsia"/>
          <w:color w:val="111111"/>
          <w:kern w:val="0"/>
          <w:sz w:val="32"/>
          <w:szCs w:val="32"/>
        </w:rPr>
        <w:t>1</w:t>
      </w:r>
      <w:r w:rsidRPr="00273AAF">
        <w:rPr>
          <w:rFonts w:ascii="方正仿宋_GBK" w:eastAsia="方正仿宋_GBK" w:hAnsi="微软雅黑" w:cs="宋体" w:hint="eastAsia"/>
          <w:color w:val="111111"/>
          <w:kern w:val="0"/>
          <w:sz w:val="32"/>
          <w:szCs w:val="32"/>
        </w:rPr>
        <w:t>篇公开发表论文，论文内容须与课题名称、研究内容高度相关。研究成果中如有公开出版的研究专著（主编教材），视同</w:t>
      </w:r>
      <w:r w:rsidRPr="00273AAF">
        <w:rPr>
          <w:rFonts w:ascii="微软雅黑" w:eastAsia="微软雅黑" w:hAnsi="微软雅黑" w:cs="宋体" w:hint="eastAsia"/>
          <w:color w:val="111111"/>
          <w:kern w:val="0"/>
          <w:sz w:val="32"/>
          <w:szCs w:val="32"/>
        </w:rPr>
        <w:t>2</w:t>
      </w:r>
      <w:r w:rsidRPr="00273AAF">
        <w:rPr>
          <w:rFonts w:ascii="方正仿宋_GBK" w:eastAsia="方正仿宋_GBK" w:hAnsi="微软雅黑" w:cs="宋体" w:hint="eastAsia"/>
          <w:color w:val="111111"/>
          <w:kern w:val="0"/>
          <w:sz w:val="32"/>
          <w:szCs w:val="32"/>
        </w:rPr>
        <w:t>篇公开发表论文。课题的研究报告、论文以及研究专著（主编教材）须注明</w:t>
      </w:r>
      <w:r w:rsidRPr="00273AAF">
        <w:rPr>
          <w:rFonts w:ascii="微软雅黑" w:eastAsia="微软雅黑" w:hAnsi="微软雅黑" w:cs="宋体" w:hint="eastAsia"/>
          <w:color w:val="111111"/>
          <w:kern w:val="0"/>
          <w:sz w:val="32"/>
          <w:szCs w:val="32"/>
        </w:rPr>
        <w:t>“</w:t>
      </w:r>
      <w:r w:rsidRPr="00273AAF">
        <w:rPr>
          <w:rFonts w:ascii="方正仿宋_GBK" w:eastAsia="方正仿宋_GBK" w:hAnsi="微软雅黑" w:cs="宋体" w:hint="eastAsia"/>
          <w:color w:val="111111"/>
          <w:kern w:val="0"/>
          <w:sz w:val="32"/>
          <w:szCs w:val="32"/>
        </w:rPr>
        <w:t>江苏安全技术职业学院</w:t>
      </w:r>
      <w:r w:rsidRPr="00273AAF">
        <w:rPr>
          <w:rFonts w:ascii="微软雅黑" w:eastAsia="微软雅黑" w:hAnsi="微软雅黑" w:cs="宋体" w:hint="eastAsia"/>
          <w:color w:val="111111"/>
          <w:kern w:val="0"/>
          <w:sz w:val="32"/>
          <w:szCs w:val="32"/>
        </w:rPr>
        <w:t>××</w:t>
      </w:r>
      <w:r w:rsidRPr="00273AAF">
        <w:rPr>
          <w:rFonts w:ascii="方正仿宋_GBK" w:eastAsia="方正仿宋_GBK" w:hAnsi="微软雅黑" w:cs="宋体" w:hint="eastAsia"/>
          <w:color w:val="111111"/>
          <w:kern w:val="0"/>
          <w:sz w:val="32"/>
          <w:szCs w:val="32"/>
        </w:rPr>
        <w:t>年校级课题</w:t>
      </w:r>
      <w:r w:rsidRPr="00273AAF">
        <w:rPr>
          <w:rFonts w:ascii="微软雅黑" w:eastAsia="微软雅黑" w:hAnsi="微软雅黑" w:cs="宋体" w:hint="eastAsia"/>
          <w:color w:val="111111"/>
          <w:kern w:val="0"/>
          <w:sz w:val="32"/>
          <w:szCs w:val="32"/>
        </w:rPr>
        <w:t>×××</w:t>
      </w:r>
      <w:r w:rsidRPr="00273AAF">
        <w:rPr>
          <w:rFonts w:ascii="方正仿宋_GBK" w:eastAsia="方正仿宋_GBK" w:hAnsi="微软雅黑" w:cs="宋体" w:hint="eastAsia"/>
          <w:color w:val="111111"/>
          <w:kern w:val="0"/>
          <w:sz w:val="32"/>
          <w:szCs w:val="32"/>
        </w:rPr>
        <w:t>（课题名称）阶段性成果，课题批准号：</w:t>
      </w:r>
      <w:r w:rsidRPr="00273AAF">
        <w:rPr>
          <w:rFonts w:ascii="微软雅黑" w:eastAsia="微软雅黑" w:hAnsi="微软雅黑" w:cs="宋体" w:hint="eastAsia"/>
          <w:color w:val="111111"/>
          <w:kern w:val="0"/>
          <w:sz w:val="32"/>
          <w:szCs w:val="32"/>
        </w:rPr>
        <w:t>×××”</w:t>
      </w:r>
      <w:r w:rsidRPr="00273AAF">
        <w:rPr>
          <w:rFonts w:ascii="方正仿宋_GBK" w:eastAsia="方正仿宋_GBK" w:hAnsi="微软雅黑" w:cs="宋体" w:hint="eastAsia"/>
          <w:color w:val="111111"/>
          <w:kern w:val="0"/>
          <w:sz w:val="32"/>
          <w:szCs w:val="32"/>
        </w:rPr>
        <w:t>。</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第二十条</w:t>
      </w:r>
      <w:r w:rsidRPr="00273AAF">
        <w:rPr>
          <w:rFonts w:ascii="微软雅黑" w:eastAsia="微软雅黑" w:hAnsi="微软雅黑" w:cs="宋体" w:hint="eastAsia"/>
          <w:color w:val="111111"/>
          <w:kern w:val="0"/>
          <w:sz w:val="32"/>
          <w:szCs w:val="32"/>
        </w:rPr>
        <w:t>  </w:t>
      </w:r>
      <w:r w:rsidRPr="00273AAF">
        <w:rPr>
          <w:rFonts w:ascii="方正仿宋_GBK" w:eastAsia="方正仿宋_GBK" w:hAnsi="微软雅黑" w:cs="宋体" w:hint="eastAsia"/>
          <w:color w:val="111111"/>
          <w:kern w:val="0"/>
          <w:sz w:val="32"/>
          <w:szCs w:val="32"/>
        </w:rPr>
        <w:t>校级课题成果只要符合下列条件之一，即可免予鉴定：（</w:t>
      </w:r>
      <w:r w:rsidRPr="00273AAF">
        <w:rPr>
          <w:rFonts w:ascii="微软雅黑" w:eastAsia="微软雅黑" w:hAnsi="微软雅黑" w:cs="宋体" w:hint="eastAsia"/>
          <w:color w:val="111111"/>
          <w:kern w:val="0"/>
          <w:sz w:val="32"/>
          <w:szCs w:val="32"/>
        </w:rPr>
        <w:t>1</w:t>
      </w:r>
      <w:r w:rsidRPr="00273AAF">
        <w:rPr>
          <w:rFonts w:ascii="方正仿宋_GBK" w:eastAsia="方正仿宋_GBK" w:hAnsi="微软雅黑" w:cs="宋体" w:hint="eastAsia"/>
          <w:color w:val="111111"/>
          <w:kern w:val="0"/>
          <w:sz w:val="32"/>
          <w:szCs w:val="32"/>
        </w:rPr>
        <w:t>）该课题同时又是江苏省教育科学规划课题、教育部（教育厅）委托研究的课题、省哲学社会科学规划课题、省高校哲学社会科学规划课题，已经由这些部门组织成果鉴定，并能提供相关结题证书或证明；（</w:t>
      </w:r>
      <w:r w:rsidRPr="00273AAF">
        <w:rPr>
          <w:rFonts w:ascii="微软雅黑" w:eastAsia="微软雅黑" w:hAnsi="微软雅黑" w:cs="宋体" w:hint="eastAsia"/>
          <w:color w:val="111111"/>
          <w:kern w:val="0"/>
          <w:sz w:val="32"/>
          <w:szCs w:val="32"/>
        </w:rPr>
        <w:t>2</w:t>
      </w:r>
      <w:r w:rsidRPr="00273AAF">
        <w:rPr>
          <w:rFonts w:ascii="方正仿宋_GBK" w:eastAsia="方正仿宋_GBK" w:hAnsi="微软雅黑" w:cs="宋体" w:hint="eastAsia"/>
          <w:color w:val="111111"/>
          <w:kern w:val="0"/>
          <w:sz w:val="32"/>
          <w:szCs w:val="32"/>
        </w:rPr>
        <w:t>）课题核心成果已经获得市级以上各类教育科学成果奖，并能提供相关证明。（</w:t>
      </w:r>
      <w:r w:rsidRPr="00273AAF">
        <w:rPr>
          <w:rFonts w:ascii="微软雅黑" w:eastAsia="微软雅黑" w:hAnsi="微软雅黑" w:cs="宋体" w:hint="eastAsia"/>
          <w:color w:val="111111"/>
          <w:kern w:val="0"/>
          <w:sz w:val="32"/>
          <w:szCs w:val="32"/>
        </w:rPr>
        <w:t>3</w:t>
      </w:r>
      <w:r w:rsidRPr="00273AAF">
        <w:rPr>
          <w:rFonts w:ascii="方正仿宋_GBK" w:eastAsia="方正仿宋_GBK" w:hAnsi="微软雅黑" w:cs="宋体" w:hint="eastAsia"/>
          <w:color w:val="111111"/>
          <w:kern w:val="0"/>
          <w:sz w:val="32"/>
          <w:szCs w:val="32"/>
        </w:rPr>
        <w:t>）发表至少</w:t>
      </w:r>
      <w:r w:rsidRPr="00273AAF">
        <w:rPr>
          <w:rFonts w:ascii="微软雅黑" w:eastAsia="微软雅黑" w:hAnsi="微软雅黑" w:cs="宋体" w:hint="eastAsia"/>
          <w:color w:val="111111"/>
          <w:kern w:val="0"/>
          <w:sz w:val="32"/>
          <w:szCs w:val="32"/>
        </w:rPr>
        <w:t>1</w:t>
      </w:r>
      <w:r w:rsidRPr="00273AAF">
        <w:rPr>
          <w:rFonts w:ascii="方正仿宋_GBK" w:eastAsia="方正仿宋_GBK" w:hAnsi="微软雅黑" w:cs="宋体" w:hint="eastAsia"/>
          <w:color w:val="111111"/>
          <w:kern w:val="0"/>
          <w:sz w:val="32"/>
          <w:szCs w:val="32"/>
        </w:rPr>
        <w:t>篇与课题名称、研究内容高度相关的北大核心期刊以上级别论文。</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lastRenderedPageBreak/>
        <w:t>第二十一条</w:t>
      </w:r>
      <w:r w:rsidRPr="00273AAF">
        <w:rPr>
          <w:rFonts w:ascii="微软雅黑" w:eastAsia="微软雅黑" w:hAnsi="微软雅黑" w:cs="宋体" w:hint="eastAsia"/>
          <w:color w:val="111111"/>
          <w:kern w:val="0"/>
          <w:sz w:val="32"/>
          <w:szCs w:val="32"/>
        </w:rPr>
        <w:t>  </w:t>
      </w:r>
      <w:r w:rsidRPr="00273AAF">
        <w:rPr>
          <w:rFonts w:ascii="方正仿宋_GBK" w:eastAsia="方正仿宋_GBK" w:hAnsi="微软雅黑" w:cs="宋体" w:hint="eastAsia"/>
          <w:color w:val="111111"/>
          <w:kern w:val="0"/>
          <w:sz w:val="32"/>
          <w:szCs w:val="32"/>
        </w:rPr>
        <w:t>通过资格审核的课题，科研处组织有关专家评议鉴定。对鉴定验收合格者，经校学术委员会批准，发放《课题结题证书》。</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鉴定验收未获通过者，要求课题组负责人在规定的时间内进行修改完成。如仍未通过的，应当将资助经费收回学院。</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 </w:t>
      </w:r>
    </w:p>
    <w:p w:rsidR="00273AAF" w:rsidRPr="00273AAF" w:rsidRDefault="00273AAF" w:rsidP="00273AAF">
      <w:pPr>
        <w:widowControl/>
        <w:shd w:val="clear" w:color="auto" w:fill="FFFFFF"/>
        <w:spacing w:before="100" w:beforeAutospacing="1" w:after="100" w:afterAutospacing="1" w:line="560" w:lineRule="atLeast"/>
        <w:ind w:left="1725" w:hanging="1080"/>
        <w:jc w:val="center"/>
        <w:rPr>
          <w:rFonts w:ascii="微软雅黑" w:eastAsia="微软雅黑" w:hAnsi="微软雅黑" w:cs="宋体"/>
          <w:color w:val="111111"/>
          <w:kern w:val="0"/>
          <w:sz w:val="16"/>
          <w:szCs w:val="16"/>
        </w:rPr>
      </w:pPr>
      <w:r w:rsidRPr="00273AAF">
        <w:rPr>
          <w:rFonts w:ascii="微软雅黑" w:eastAsia="微软雅黑" w:hAnsi="微软雅黑" w:cs="宋体" w:hint="eastAsia"/>
          <w:color w:val="111111"/>
          <w:kern w:val="0"/>
          <w:sz w:val="32"/>
          <w:szCs w:val="32"/>
        </w:rPr>
        <w:t>第八章</w:t>
      </w:r>
      <w:r w:rsidRPr="00273AAF">
        <w:rPr>
          <w:rFonts w:ascii="Times New Roman" w:eastAsia="微软雅黑" w:hAnsi="Times New Roman" w:cs="Times New Roman"/>
          <w:color w:val="111111"/>
          <w:kern w:val="0"/>
          <w:sz w:val="14"/>
          <w:szCs w:val="14"/>
        </w:rPr>
        <w:t>   </w:t>
      </w:r>
      <w:r w:rsidRPr="00273AAF">
        <w:rPr>
          <w:rFonts w:ascii="微软雅黑" w:eastAsia="微软雅黑" w:hAnsi="微软雅黑" w:cs="宋体" w:hint="eastAsia"/>
          <w:b/>
          <w:bCs/>
          <w:color w:val="111111"/>
          <w:kern w:val="0"/>
          <w:sz w:val="32"/>
          <w:szCs w:val="32"/>
        </w:rPr>
        <w:t> </w:t>
      </w:r>
      <w:r w:rsidRPr="00273AAF">
        <w:rPr>
          <w:rFonts w:ascii="方正黑体_GBK" w:eastAsia="方正黑体_GBK" w:hAnsi="微软雅黑" w:cs="宋体" w:hint="eastAsia"/>
          <w:color w:val="111111"/>
          <w:kern w:val="0"/>
          <w:sz w:val="32"/>
          <w:szCs w:val="32"/>
        </w:rPr>
        <w:t>附则</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第十九条</w:t>
      </w:r>
      <w:r w:rsidRPr="00273AAF">
        <w:rPr>
          <w:rFonts w:ascii="微软雅黑" w:eastAsia="微软雅黑" w:hAnsi="微软雅黑" w:cs="宋体" w:hint="eastAsia"/>
          <w:color w:val="111111"/>
          <w:kern w:val="0"/>
          <w:sz w:val="32"/>
          <w:szCs w:val="32"/>
        </w:rPr>
        <w:t>  </w:t>
      </w:r>
      <w:r w:rsidRPr="00273AAF">
        <w:rPr>
          <w:rFonts w:ascii="方正仿宋_GBK" w:eastAsia="方正仿宋_GBK" w:hAnsi="微软雅黑" w:cs="宋体" w:hint="eastAsia"/>
          <w:color w:val="111111"/>
          <w:kern w:val="0"/>
          <w:sz w:val="32"/>
          <w:szCs w:val="32"/>
        </w:rPr>
        <w:t>本办法自发布之日起试行。</w:t>
      </w:r>
    </w:p>
    <w:p w:rsidR="00273AAF" w:rsidRPr="00273AAF" w:rsidRDefault="00273AAF" w:rsidP="00273AAF">
      <w:pPr>
        <w:widowControl/>
        <w:shd w:val="clear" w:color="auto" w:fill="FFFFFF"/>
        <w:spacing w:before="100" w:beforeAutospacing="1" w:after="100" w:afterAutospacing="1" w:line="560" w:lineRule="atLeast"/>
        <w:ind w:firstLine="640"/>
        <w:jc w:val="left"/>
        <w:rPr>
          <w:rFonts w:ascii="微软雅黑" w:eastAsia="微软雅黑" w:hAnsi="微软雅黑" w:cs="宋体"/>
          <w:color w:val="111111"/>
          <w:kern w:val="0"/>
          <w:sz w:val="16"/>
          <w:szCs w:val="16"/>
        </w:rPr>
      </w:pPr>
      <w:r w:rsidRPr="00273AAF">
        <w:rPr>
          <w:rFonts w:ascii="方正仿宋_GBK" w:eastAsia="方正仿宋_GBK" w:hAnsi="微软雅黑" w:cs="宋体" w:hint="eastAsia"/>
          <w:color w:val="111111"/>
          <w:kern w:val="0"/>
          <w:sz w:val="32"/>
          <w:szCs w:val="32"/>
        </w:rPr>
        <w:t>第二十条　本办法由科研处负责解释。</w:t>
      </w:r>
    </w:p>
    <w:p w:rsidR="000E3571" w:rsidRPr="00273AAF" w:rsidRDefault="000E3571"/>
    <w:sectPr w:rsidR="000E3571" w:rsidRPr="00273AAF" w:rsidSect="000E35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A58" w:rsidRDefault="00D16A58" w:rsidP="00273AAF">
      <w:r>
        <w:separator/>
      </w:r>
    </w:p>
  </w:endnote>
  <w:endnote w:type="continuationSeparator" w:id="0">
    <w:p w:rsidR="00D16A58" w:rsidRDefault="00D16A58" w:rsidP="00273A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A58" w:rsidRDefault="00D16A58" w:rsidP="00273AAF">
      <w:r>
        <w:separator/>
      </w:r>
    </w:p>
  </w:footnote>
  <w:footnote w:type="continuationSeparator" w:id="0">
    <w:p w:rsidR="00D16A58" w:rsidRDefault="00D16A58" w:rsidP="00273A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3AAF"/>
    <w:rsid w:val="000E3571"/>
    <w:rsid w:val="00227429"/>
    <w:rsid w:val="00245B91"/>
    <w:rsid w:val="00273AAF"/>
    <w:rsid w:val="002F3380"/>
    <w:rsid w:val="009F2B37"/>
    <w:rsid w:val="00AF0297"/>
    <w:rsid w:val="00D16A58"/>
    <w:rsid w:val="00D371E6"/>
    <w:rsid w:val="00D417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3A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3AAF"/>
    <w:rPr>
      <w:sz w:val="18"/>
      <w:szCs w:val="18"/>
    </w:rPr>
  </w:style>
  <w:style w:type="paragraph" w:styleId="a4">
    <w:name w:val="footer"/>
    <w:basedOn w:val="a"/>
    <w:link w:val="Char0"/>
    <w:uiPriority w:val="99"/>
    <w:semiHidden/>
    <w:unhideWhenUsed/>
    <w:rsid w:val="00273A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3AAF"/>
    <w:rPr>
      <w:sz w:val="18"/>
      <w:szCs w:val="18"/>
    </w:rPr>
  </w:style>
</w:styles>
</file>

<file path=word/webSettings.xml><?xml version="1.0" encoding="utf-8"?>
<w:webSettings xmlns:r="http://schemas.openxmlformats.org/officeDocument/2006/relationships" xmlns:w="http://schemas.openxmlformats.org/wordprocessingml/2006/main">
  <w:divs>
    <w:div w:id="88036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461</Words>
  <Characters>2632</Characters>
  <Application>Microsoft Office Word</Application>
  <DocSecurity>0</DocSecurity>
  <Lines>21</Lines>
  <Paragraphs>6</Paragraphs>
  <ScaleCrop>false</ScaleCrop>
  <Company>Microsoft</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2019-09-23T00:33:00Z</dcterms:created>
  <dcterms:modified xsi:type="dcterms:W3CDTF">2019-09-23T02:28:00Z</dcterms:modified>
</cp:coreProperties>
</file>